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0F3A" w14:textId="0A67E58C" w:rsidR="00D63085" w:rsidRDefault="009A2253" w:rsidP="001564A1">
      <w:pPr>
        <w:pStyle w:val="HGDfasekop"/>
        <w:numPr>
          <w:ilvl w:val="0"/>
          <w:numId w:val="0"/>
        </w:numPr>
      </w:pPr>
      <w:r>
        <w:t xml:space="preserve">Kwaliteitscheck </w:t>
      </w:r>
      <w:r w:rsidR="0047296E">
        <w:t>Onderzoek</w:t>
      </w:r>
      <w:r w:rsidR="00932069" w:rsidRPr="000E639C">
        <w:t>sfase</w:t>
      </w:r>
    </w:p>
    <w:p w14:paraId="6526D29C" w14:textId="76F71D58" w:rsidR="001564A1" w:rsidRPr="003B2217" w:rsidRDefault="0047296E" w:rsidP="001564A1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Met deze kwaliteitscheck evalueer je hoe goed je de onderzoeksfase hebt doorlopen. Voor meer achtergrond zie de </w:t>
      </w:r>
      <w:hyperlink r:id="rId12" w:history="1">
        <w:r w:rsidRPr="009727A3">
          <w:rPr>
            <w:rStyle w:val="Hyperlink"/>
            <w:rFonts w:ascii="Lucida Sans Unicode" w:hAnsi="Lucida Sans Unicode" w:cs="Lucida Sans Unicode"/>
            <w:sz w:val="24"/>
            <w:szCs w:val="24"/>
          </w:rPr>
          <w:t>Teamtool</w:t>
        </w:r>
      </w:hyperlink>
      <w:r>
        <w:rPr>
          <w:rFonts w:ascii="Lucida Sans Unicode" w:hAnsi="Lucida Sans Unicode" w:cs="Lucida Sans Unicode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8"/>
        <w:gridCol w:w="940"/>
      </w:tblGrid>
      <w:tr w:rsidR="0047296E" w:rsidRPr="0047296E" w14:paraId="3A48EBA3" w14:textId="77777777" w:rsidTr="00585AF8">
        <w:tc>
          <w:tcPr>
            <w:tcW w:w="8348" w:type="dxa"/>
            <w:gridSpan w:val="3"/>
          </w:tcPr>
          <w:p w14:paraId="5F46D0CD" w14:textId="0B504330" w:rsidR="00D63085" w:rsidRPr="0047296E" w:rsidRDefault="00D1535B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 w:val="24"/>
                <w:szCs w:val="24"/>
              </w:rPr>
              <w:t>Algemene aandachtspunten</w:t>
            </w:r>
          </w:p>
        </w:tc>
        <w:tc>
          <w:tcPr>
            <w:tcW w:w="940" w:type="dxa"/>
          </w:tcPr>
          <w:p w14:paraId="3AC5332C" w14:textId="77777777" w:rsidR="00D63085" w:rsidRPr="0047296E" w:rsidRDefault="00D63085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7296E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tr w:rsidR="0047296E" w:rsidRPr="0047296E" w14:paraId="3170CC09" w14:textId="77777777" w:rsidTr="00F10B4B">
        <w:tc>
          <w:tcPr>
            <w:tcW w:w="675" w:type="dxa"/>
          </w:tcPr>
          <w:p w14:paraId="1A849F17" w14:textId="77777777" w:rsidR="00D63085" w:rsidRPr="0047296E" w:rsidRDefault="00D63085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7296E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6CD7E4C8" w14:textId="03F17B71" w:rsidR="00D63085" w:rsidRPr="00F9231C" w:rsidRDefault="009664AF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 xml:space="preserve">We gebruiken niet méér onderzoeksmiddelen dan nodig voor het handelen; we hanteren </w:t>
            </w:r>
            <w:r w:rsidR="006F76E9" w:rsidRPr="00F9231C">
              <w:rPr>
                <w:rFonts w:ascii="Lucida Sans Unicode" w:hAnsi="Lucida Sans Unicode" w:cs="Lucida Sans Unicode"/>
                <w:szCs w:val="22"/>
              </w:rPr>
              <w:t>zuinigheids- en relevantieprincipes.</w:t>
            </w:r>
          </w:p>
        </w:tc>
      </w:tr>
      <w:tr w:rsidR="0047296E" w:rsidRPr="0047296E" w14:paraId="7279A9AA" w14:textId="77777777" w:rsidTr="00F10B4B">
        <w:tc>
          <w:tcPr>
            <w:tcW w:w="675" w:type="dxa"/>
          </w:tcPr>
          <w:p w14:paraId="4F504704" w14:textId="77777777" w:rsidR="00D63085" w:rsidRPr="0047296E" w:rsidRDefault="00D63085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7296E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55C144CF" w14:textId="3885EF05" w:rsidR="00D63085" w:rsidRPr="00F9231C" w:rsidRDefault="00D6308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>We</w:t>
            </w:r>
            <w:r w:rsidR="00B947D6" w:rsidRPr="00F9231C">
              <w:rPr>
                <w:rFonts w:ascii="Lucida Sans Unicode" w:hAnsi="Lucida Sans Unicode" w:cs="Lucida Sans Unicode"/>
                <w:szCs w:val="22"/>
              </w:rPr>
              <w:t xml:space="preserve"> kiezen onderzoeksmiddelen en -methodes die effectief bijdragen tot een antwoord op de onderzoeksvragen.</w:t>
            </w:r>
          </w:p>
        </w:tc>
      </w:tr>
      <w:tr w:rsidR="0047296E" w:rsidRPr="00F9231C" w14:paraId="1AB18809" w14:textId="77777777" w:rsidTr="00F10B4B">
        <w:tc>
          <w:tcPr>
            <w:tcW w:w="675" w:type="dxa"/>
          </w:tcPr>
          <w:p w14:paraId="406ED140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765E4CB4" w14:textId="42311BA4" w:rsidR="00D63085" w:rsidRPr="00F9231C" w:rsidRDefault="00D6308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 xml:space="preserve">We </w:t>
            </w:r>
            <w:r w:rsidR="00CA001D" w:rsidRPr="00F9231C">
              <w:rPr>
                <w:rFonts w:ascii="Lucida Sans Unicode" w:hAnsi="Lucida Sans Unicode" w:cs="Lucida Sans Unicode"/>
                <w:szCs w:val="22"/>
              </w:rPr>
              <w:t>gaan actief op zoek naar positieve</w:t>
            </w:r>
            <w:r w:rsidR="006D21AB" w:rsidRPr="00F9231C">
              <w:rPr>
                <w:rFonts w:ascii="Lucida Sans Unicode" w:hAnsi="Lucida Sans Unicode" w:cs="Lucida Sans Unicode"/>
                <w:szCs w:val="22"/>
              </w:rPr>
              <w:t xml:space="preserve"> en beïnvloedbare</w:t>
            </w:r>
            <w:r w:rsidR="00CA001D" w:rsidRPr="00F9231C">
              <w:rPr>
                <w:rFonts w:ascii="Lucida Sans Unicode" w:hAnsi="Lucida Sans Unicode" w:cs="Lucida Sans Unicode"/>
                <w:szCs w:val="22"/>
              </w:rPr>
              <w:t xml:space="preserve"> </w:t>
            </w:r>
            <w:r w:rsidR="00C9049E" w:rsidRPr="00F9231C">
              <w:rPr>
                <w:rFonts w:ascii="Lucida Sans Unicode" w:hAnsi="Lucida Sans Unicode" w:cs="Lucida Sans Unicode"/>
                <w:szCs w:val="22"/>
              </w:rPr>
              <w:t xml:space="preserve">factoren en mogelijke oplossingen. </w:t>
            </w:r>
          </w:p>
        </w:tc>
      </w:tr>
      <w:tr w:rsidR="0047296E" w:rsidRPr="00F9231C" w14:paraId="0C6406A7" w14:textId="77777777" w:rsidTr="00F10B4B">
        <w:tc>
          <w:tcPr>
            <w:tcW w:w="675" w:type="dxa"/>
          </w:tcPr>
          <w:p w14:paraId="27BC7173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03591AC1" w14:textId="6AF6CD60" w:rsidR="00D63085" w:rsidRPr="00F9231C" w:rsidRDefault="009023C1" w:rsidP="00F9231C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>D</w:t>
            </w:r>
            <w:r w:rsidR="00356AEC" w:rsidRPr="00F9231C">
              <w:rPr>
                <w:rFonts w:ascii="Lucida Sans Unicode" w:hAnsi="Lucida Sans Unicode" w:cs="Lucida Sans Unicode"/>
                <w:szCs w:val="22"/>
              </w:rPr>
              <w:t>e doelen van het onderzoek zijn handelingsgericht, het onderzoek geeft ons handvatten voor het handelen</w:t>
            </w:r>
            <w:r w:rsidRPr="00F9231C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7296E" w:rsidRPr="00F9231C" w14:paraId="73CECE04" w14:textId="77777777" w:rsidTr="00F10B4B">
        <w:tc>
          <w:tcPr>
            <w:tcW w:w="675" w:type="dxa"/>
          </w:tcPr>
          <w:p w14:paraId="745FF268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1FE37366" w14:textId="353A2DAA" w:rsidR="00D63085" w:rsidRPr="00F9231C" w:rsidRDefault="00B5231C" w:rsidP="00F92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 xml:space="preserve">Het onderzoek </w:t>
            </w:r>
            <w:r w:rsidR="00412F42" w:rsidRPr="00F9231C">
              <w:rPr>
                <w:rFonts w:ascii="Lucida Sans Unicode" w:hAnsi="Lucida Sans Unicode" w:cs="Lucida Sans Unicode"/>
                <w:szCs w:val="22"/>
              </w:rPr>
              <w:t>is</w:t>
            </w:r>
            <w:r w:rsidRPr="00F9231C">
              <w:rPr>
                <w:rFonts w:ascii="Lucida Sans Unicode" w:hAnsi="Lucida Sans Unicode" w:cs="Lucida Sans Unicode"/>
                <w:szCs w:val="22"/>
              </w:rPr>
              <w:t xml:space="preserve"> zorgvuldig voorbereid en uitgevoerd, </w:t>
            </w:r>
            <w:r w:rsidR="00CF1FD2" w:rsidRPr="00F9231C">
              <w:rPr>
                <w:rFonts w:ascii="Lucida Sans Unicode" w:hAnsi="Lucida Sans Unicode" w:cs="Lucida Sans Unicode"/>
                <w:szCs w:val="22"/>
              </w:rPr>
              <w:t>houdt rekening met</w:t>
            </w:r>
            <w:r w:rsidRPr="00F9231C">
              <w:rPr>
                <w:rFonts w:ascii="Lucida Sans Unicode" w:hAnsi="Lucida Sans Unicode" w:cs="Lucida Sans Unicode"/>
                <w:szCs w:val="22"/>
              </w:rPr>
              <w:t xml:space="preserve"> </w:t>
            </w:r>
            <w:r w:rsidR="00163CB1" w:rsidRPr="00F9231C">
              <w:rPr>
                <w:rFonts w:ascii="Lucida Sans Unicode" w:hAnsi="Lucida Sans Unicode" w:cs="Lucida Sans Unicode"/>
                <w:szCs w:val="22"/>
              </w:rPr>
              <w:t xml:space="preserve">de </w:t>
            </w:r>
            <w:r w:rsidR="00FD3221" w:rsidRPr="00F9231C">
              <w:rPr>
                <w:rFonts w:ascii="Lucida Sans Unicode" w:hAnsi="Lucida Sans Unicode" w:cs="Lucida Sans Unicode"/>
                <w:szCs w:val="22"/>
              </w:rPr>
              <w:t xml:space="preserve">principes van </w:t>
            </w:r>
            <w:r w:rsidR="00795E26" w:rsidRPr="00F9231C">
              <w:rPr>
                <w:rFonts w:ascii="Lucida Sans Unicode" w:hAnsi="Lucida Sans Unicode" w:cs="Lucida Sans Unicode"/>
                <w:szCs w:val="22"/>
              </w:rPr>
              <w:t xml:space="preserve">faire diagnostiek en </w:t>
            </w:r>
            <w:r w:rsidR="00A727DB" w:rsidRPr="00F9231C">
              <w:rPr>
                <w:rFonts w:ascii="Lucida Sans Unicode" w:hAnsi="Lucida Sans Unicode" w:cs="Lucida Sans Unicode"/>
                <w:szCs w:val="22"/>
              </w:rPr>
              <w:t xml:space="preserve">voldoet aan </w:t>
            </w:r>
            <w:r w:rsidR="006B6C11" w:rsidRPr="00F9231C">
              <w:rPr>
                <w:rFonts w:ascii="Lucida Sans Unicode" w:hAnsi="Lucida Sans Unicode" w:cs="Lucida Sans Unicode"/>
                <w:szCs w:val="22"/>
              </w:rPr>
              <w:t xml:space="preserve">de </w:t>
            </w:r>
            <w:r w:rsidR="00826809" w:rsidRPr="00F9231C">
              <w:rPr>
                <w:rFonts w:ascii="Lucida Sans Unicode" w:hAnsi="Lucida Sans Unicode" w:cs="Lucida Sans Unicode"/>
                <w:szCs w:val="22"/>
              </w:rPr>
              <w:t>criteria</w:t>
            </w:r>
            <w:r w:rsidR="006B6C11" w:rsidRPr="00F9231C">
              <w:rPr>
                <w:rFonts w:ascii="Lucida Sans Unicode" w:hAnsi="Lucida Sans Unicode" w:cs="Lucida Sans Unicode"/>
                <w:szCs w:val="22"/>
              </w:rPr>
              <w:t xml:space="preserve"> van</w:t>
            </w:r>
            <w:r w:rsidR="00CB1073" w:rsidRPr="00F9231C">
              <w:rPr>
                <w:rFonts w:ascii="Lucida Sans Unicode" w:hAnsi="Lucida Sans Unicode" w:cs="Lucida Sans Unicode"/>
                <w:szCs w:val="22"/>
              </w:rPr>
              <w:t xml:space="preserve"> </w:t>
            </w:r>
            <w:r w:rsidRPr="00F9231C">
              <w:rPr>
                <w:rFonts w:ascii="Lucida Sans Unicode" w:hAnsi="Lucida Sans Unicode" w:cs="Lucida Sans Unicode"/>
                <w:szCs w:val="22"/>
              </w:rPr>
              <w:t>psychometrische kwaliteit (valide, betrouwbaar, met kwalitatieve normen).</w:t>
            </w:r>
          </w:p>
        </w:tc>
      </w:tr>
      <w:tr w:rsidR="0047296E" w:rsidRPr="00F9231C" w14:paraId="78D2E962" w14:textId="77777777" w:rsidTr="00585AF8">
        <w:tc>
          <w:tcPr>
            <w:tcW w:w="8348" w:type="dxa"/>
            <w:gridSpan w:val="3"/>
          </w:tcPr>
          <w:p w14:paraId="5FC277F9" w14:textId="6477194D" w:rsidR="00D63085" w:rsidRPr="00F10B4B" w:rsidRDefault="00D63085" w:rsidP="009A73C5">
            <w:pPr>
              <w:rPr>
                <w:rFonts w:ascii="Lucida Sans Unicode" w:hAnsi="Lucida Sans Unicode" w:cs="Lucida Sans Unicode"/>
                <w:b/>
                <w:bCs/>
                <w:szCs w:val="22"/>
              </w:rPr>
            </w:pPr>
            <w:r w:rsidRPr="00F10B4B">
              <w:rPr>
                <w:rFonts w:ascii="Lucida Sans Unicode" w:hAnsi="Lucida Sans Unicode" w:cs="Lucida Sans Unicode"/>
                <w:b/>
                <w:bCs/>
                <w:szCs w:val="22"/>
              </w:rPr>
              <w:t xml:space="preserve">We </w:t>
            </w:r>
            <w:r w:rsidR="008819B9" w:rsidRPr="00F10B4B">
              <w:rPr>
                <w:rFonts w:ascii="Lucida Sans Unicode" w:hAnsi="Lucida Sans Unicode" w:cs="Lucida Sans Unicode"/>
                <w:b/>
                <w:bCs/>
                <w:szCs w:val="22"/>
              </w:rPr>
              <w:t>weten wat we onderzoeken</w:t>
            </w:r>
          </w:p>
        </w:tc>
        <w:tc>
          <w:tcPr>
            <w:tcW w:w="940" w:type="dxa"/>
          </w:tcPr>
          <w:p w14:paraId="4281637F" w14:textId="77777777" w:rsidR="00D63085" w:rsidRPr="00F9231C" w:rsidRDefault="00D63085" w:rsidP="00F9231C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47296E" w:rsidRPr="00F9231C" w14:paraId="4C2844C2" w14:textId="77777777" w:rsidTr="00F10B4B">
        <w:tc>
          <w:tcPr>
            <w:tcW w:w="675" w:type="dxa"/>
          </w:tcPr>
          <w:p w14:paraId="4E50442B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7854114A" w14:textId="3F7D1994" w:rsidR="00D63085" w:rsidRPr="00F9231C" w:rsidRDefault="00D6308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 xml:space="preserve">We </w:t>
            </w:r>
            <w:r w:rsidR="004705F5" w:rsidRPr="00F9231C">
              <w:rPr>
                <w:rFonts w:ascii="Lucida Sans Unicode" w:hAnsi="Lucida Sans Unicode" w:cs="Lucida Sans Unicode"/>
                <w:szCs w:val="22"/>
              </w:rPr>
              <w:t>hebben zicht op de verschillende bouwstenen uit het Prodia-model bij deze leerling</w:t>
            </w:r>
            <w:r w:rsidR="003C5CF0" w:rsidRPr="00F9231C">
              <w:rPr>
                <w:rFonts w:ascii="Lucida Sans Unicode" w:hAnsi="Lucida Sans Unicode" w:cs="Lucida Sans Unicode"/>
                <w:szCs w:val="22"/>
              </w:rPr>
              <w:t xml:space="preserve"> en hun onderlinge </w:t>
            </w:r>
            <w:r w:rsidR="00B03A94" w:rsidRPr="00F9231C">
              <w:rPr>
                <w:rFonts w:ascii="Lucida Sans Unicode" w:hAnsi="Lucida Sans Unicode" w:cs="Lucida Sans Unicode"/>
                <w:szCs w:val="22"/>
              </w:rPr>
              <w:t>invloeden</w:t>
            </w:r>
            <w:r w:rsidR="00BF3168" w:rsidRPr="00F9231C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7296E" w:rsidRPr="00F9231C" w14:paraId="0BF891DC" w14:textId="77777777" w:rsidTr="00F10B4B">
        <w:tc>
          <w:tcPr>
            <w:tcW w:w="675" w:type="dxa"/>
          </w:tcPr>
          <w:p w14:paraId="3FE2B080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7699F929" w14:textId="1A472F97" w:rsidR="00D63085" w:rsidRPr="00F9231C" w:rsidRDefault="00FB5ABF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>Het onderzoek richt zich zowel op het aannemen als het verwerpen van hypotheses.</w:t>
            </w:r>
          </w:p>
        </w:tc>
      </w:tr>
      <w:tr w:rsidR="00585AF8" w:rsidRPr="00F9231C" w14:paraId="5C5A1A95" w14:textId="77777777" w:rsidTr="00585AF8">
        <w:tc>
          <w:tcPr>
            <w:tcW w:w="8330" w:type="dxa"/>
            <w:gridSpan w:val="2"/>
          </w:tcPr>
          <w:p w14:paraId="48EA7FF0" w14:textId="40BF3C63" w:rsidR="00585AF8" w:rsidRPr="00F10B4B" w:rsidRDefault="00585AF8" w:rsidP="00585AF8">
            <w:pPr>
              <w:rPr>
                <w:rFonts w:ascii="Lucida Sans Unicode" w:hAnsi="Lucida Sans Unicode" w:cs="Lucida Sans Unicode"/>
                <w:b/>
                <w:bCs/>
                <w:szCs w:val="22"/>
              </w:rPr>
            </w:pPr>
            <w:r w:rsidRPr="00F10B4B">
              <w:rPr>
                <w:rFonts w:ascii="Lucida Sans Unicode" w:hAnsi="Lucida Sans Unicode" w:cs="Lucida Sans Unicode"/>
                <w:b/>
                <w:bCs/>
                <w:szCs w:val="22"/>
              </w:rPr>
              <w:t>We staan stil bij hoe we onderzoeken</w:t>
            </w:r>
          </w:p>
        </w:tc>
        <w:tc>
          <w:tcPr>
            <w:tcW w:w="958" w:type="dxa"/>
            <w:gridSpan w:val="2"/>
          </w:tcPr>
          <w:p w14:paraId="673AF872" w14:textId="64DC1AE6" w:rsidR="00585AF8" w:rsidRPr="00F9231C" w:rsidRDefault="00585AF8" w:rsidP="00585AF8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</w:tr>
      <w:tr w:rsidR="0047296E" w:rsidRPr="00F9231C" w14:paraId="7C82B9AC" w14:textId="77777777" w:rsidTr="00F10B4B">
        <w:tc>
          <w:tcPr>
            <w:tcW w:w="675" w:type="dxa"/>
          </w:tcPr>
          <w:p w14:paraId="5A00510E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59325F66" w14:textId="4FE2D172" w:rsidR="00D63085" w:rsidRPr="00F9231C" w:rsidRDefault="00D63085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 xml:space="preserve">Naast meting </w:t>
            </w:r>
            <w:r w:rsidR="009C5EE7" w:rsidRPr="00F9231C">
              <w:rPr>
                <w:rFonts w:ascii="Lucida Sans Unicode" w:hAnsi="Lucida Sans Unicode" w:cs="Lucida Sans Unicode"/>
                <w:szCs w:val="22"/>
              </w:rPr>
              <w:t xml:space="preserve">overwegen </w:t>
            </w:r>
            <w:r w:rsidRPr="00F9231C">
              <w:rPr>
                <w:rFonts w:ascii="Lucida Sans Unicode" w:hAnsi="Lucida Sans Unicode" w:cs="Lucida Sans Unicode"/>
                <w:szCs w:val="22"/>
              </w:rPr>
              <w:t>we ook andere onderzoeksmiddelen</w:t>
            </w:r>
            <w:r w:rsidR="00BF3168" w:rsidRPr="00F9231C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47296E" w:rsidRPr="00F9231C" w14:paraId="34CCD658" w14:textId="77777777" w:rsidTr="00F10B4B">
        <w:tc>
          <w:tcPr>
            <w:tcW w:w="675" w:type="dxa"/>
          </w:tcPr>
          <w:p w14:paraId="3E19F1B9" w14:textId="77777777" w:rsidR="00D63085" w:rsidRPr="00F9231C" w:rsidRDefault="00D63085" w:rsidP="00F9231C">
            <w:pPr>
              <w:jc w:val="center"/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sym w:font="Wingdings" w:char="F072"/>
            </w:r>
          </w:p>
        </w:tc>
        <w:tc>
          <w:tcPr>
            <w:tcW w:w="8613" w:type="dxa"/>
            <w:gridSpan w:val="3"/>
          </w:tcPr>
          <w:p w14:paraId="045B11F7" w14:textId="0131E831" w:rsidR="00D63085" w:rsidRPr="00F9231C" w:rsidRDefault="00515C5B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F9231C">
              <w:rPr>
                <w:rFonts w:ascii="Lucida Sans Unicode" w:hAnsi="Lucida Sans Unicode" w:cs="Lucida Sans Unicode"/>
                <w:szCs w:val="22"/>
              </w:rPr>
              <w:t>Het o</w:t>
            </w:r>
            <w:r w:rsidR="00D63085" w:rsidRPr="00F9231C">
              <w:rPr>
                <w:rFonts w:ascii="Lucida Sans Unicode" w:hAnsi="Lucida Sans Unicode" w:cs="Lucida Sans Unicode"/>
                <w:szCs w:val="22"/>
              </w:rPr>
              <w:t>nderzoek vindt plaats in</w:t>
            </w:r>
            <w:r w:rsidRPr="00F9231C">
              <w:rPr>
                <w:rFonts w:ascii="Lucida Sans Unicode" w:hAnsi="Lucida Sans Unicode" w:cs="Lucida Sans Unicode"/>
                <w:szCs w:val="22"/>
              </w:rPr>
              <w:t xml:space="preserve"> de</w:t>
            </w:r>
            <w:r w:rsidR="00D63085" w:rsidRPr="00F9231C">
              <w:rPr>
                <w:rFonts w:ascii="Lucida Sans Unicode" w:hAnsi="Lucida Sans Unicode" w:cs="Lucida Sans Unicode"/>
                <w:szCs w:val="22"/>
              </w:rPr>
              <w:t xml:space="preserve"> context waar </w:t>
            </w:r>
            <w:r w:rsidR="00BF3168" w:rsidRPr="00F9231C">
              <w:rPr>
                <w:rFonts w:ascii="Lucida Sans Unicode" w:hAnsi="Lucida Sans Unicode" w:cs="Lucida Sans Unicode"/>
                <w:szCs w:val="22"/>
              </w:rPr>
              <w:t xml:space="preserve">de </w:t>
            </w:r>
            <w:r w:rsidR="006D4B83" w:rsidRPr="006D4B83">
              <w:rPr>
                <w:rFonts w:ascii="Lucida Sans Unicode" w:hAnsi="Lucida Sans Unicode" w:cs="Lucida Sans Unicode"/>
                <w:b/>
                <w:bCs/>
                <w:szCs w:val="22"/>
              </w:rPr>
              <w:t>moeilijkheden</w:t>
            </w:r>
            <w:r w:rsidR="00D63085" w:rsidRPr="00F9231C">
              <w:rPr>
                <w:rFonts w:ascii="Lucida Sans Unicode" w:hAnsi="Lucida Sans Unicode" w:cs="Lucida Sans Unicode"/>
                <w:szCs w:val="22"/>
              </w:rPr>
              <w:t xml:space="preserve"> zich voordoen</w:t>
            </w:r>
            <w:r w:rsidR="00BF3168" w:rsidRPr="00F9231C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</w:tbl>
    <w:p w14:paraId="107B33E5" w14:textId="77777777" w:rsidR="009A2253" w:rsidRPr="00F9231C" w:rsidRDefault="009A2253" w:rsidP="00F9231C">
      <w:pPr>
        <w:rPr>
          <w:rFonts w:ascii="Lucida Sans Unicode" w:hAnsi="Lucida Sans Unicode" w:cs="Lucida Sans Unicode"/>
          <w:szCs w:val="22"/>
        </w:rPr>
      </w:pPr>
    </w:p>
    <w:sectPr w:rsidR="009A2253" w:rsidRPr="00F9231C" w:rsidSect="004548B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66A1" w14:textId="77777777" w:rsidR="004558DE" w:rsidRDefault="004558DE" w:rsidP="000A569B">
      <w:r>
        <w:separator/>
      </w:r>
    </w:p>
  </w:endnote>
  <w:endnote w:type="continuationSeparator" w:id="0">
    <w:p w14:paraId="75B2AF7B" w14:textId="77777777" w:rsidR="004558DE" w:rsidRDefault="004558DE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D506" w14:textId="005C2DD9" w:rsidR="00C349B7" w:rsidRPr="00F90522" w:rsidRDefault="00632B46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</w:t>
    </w:r>
    <w:r w:rsidR="009A2253">
      <w:rPr>
        <w:b/>
        <w:color w:val="53757F" w:themeColor="accent1" w:themeShade="BF"/>
        <w:sz w:val="16"/>
        <w:szCs w:val="16"/>
        <w:lang w:val="nl-BE"/>
      </w:rPr>
      <w:t xml:space="preserve">kwaliteitscheck – versie </w:t>
    </w:r>
    <w:r w:rsidR="008E6639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materiaal aangeleverd door N</w:t>
    </w:r>
    <w:r w:rsidR="008D7BB9">
      <w:rPr>
        <w:b/>
        <w:color w:val="53757F" w:themeColor="accent1" w:themeShade="BF"/>
        <w:sz w:val="16"/>
        <w:szCs w:val="16"/>
        <w:lang w:val="nl-BE"/>
      </w:rPr>
      <w:t>.</w:t>
    </w:r>
    <w:r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verschillende P(V)OC CLB.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3E63F7" w:rsidRPr="003E63F7">
      <w:rPr>
        <w:b/>
        <w:noProof/>
        <w:color w:val="53757F" w:themeColor="accent1" w:themeShade="BF"/>
        <w:sz w:val="16"/>
        <w:szCs w:val="16"/>
      </w:rPr>
      <w:t>1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3E63F7" w:rsidRPr="003E63F7">
      <w:rPr>
        <w:b/>
        <w:noProof/>
        <w:color w:val="53757F" w:themeColor="accent1" w:themeShade="BF"/>
        <w:sz w:val="16"/>
        <w:szCs w:val="16"/>
      </w:rPr>
      <w:t>1</w: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455411"/>
      <w:docPartObj>
        <w:docPartGallery w:val="Page Numbers (Bottom of Page)"/>
        <w:docPartUnique/>
      </w:docPartObj>
    </w:sdtPr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825C" w14:textId="77777777" w:rsidR="004558DE" w:rsidRDefault="004558DE" w:rsidP="000A569B">
      <w:r>
        <w:separator/>
      </w:r>
    </w:p>
  </w:footnote>
  <w:footnote w:type="continuationSeparator" w:id="0">
    <w:p w14:paraId="0B813795" w14:textId="77777777" w:rsidR="004558DE" w:rsidRDefault="004558DE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3C5728F3"/>
    <w:multiLevelType w:val="hybridMultilevel"/>
    <w:tmpl w:val="4EF81206"/>
    <w:lvl w:ilvl="0" w:tplc="E43C67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color w:val="009999"/>
        <w:position w:val="2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723E"/>
    <w:multiLevelType w:val="multilevel"/>
    <w:tmpl w:val="F244CB6C"/>
    <w:lvl w:ilvl="0">
      <w:start w:val="1"/>
      <w:numFmt w:val="bullet"/>
      <w:lvlText w:val="🢒"/>
      <w:lvlJc w:val="left"/>
      <w:pPr>
        <w:ind w:left="8403" w:hanging="360"/>
      </w:pPr>
      <w:rPr>
        <w:rFonts w:ascii="Noto Sans Symbols" w:eastAsia="Noto Sans Symbols" w:hAnsi="Noto Sans Symbols" w:cs="Noto Sans Symbols"/>
        <w:b/>
        <w:color w:val="46A299"/>
      </w:rPr>
    </w:lvl>
    <w:lvl w:ilvl="1">
      <w:start w:val="1"/>
      <w:numFmt w:val="bullet"/>
      <w:lvlText w:val="•"/>
      <w:lvlJc w:val="left"/>
      <w:pPr>
        <w:ind w:left="9468" w:hanging="70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98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5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2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0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7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4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16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7" w15:restartNumberingAfterBreak="0">
    <w:nsid w:val="68E03590"/>
    <w:multiLevelType w:val="multilevel"/>
    <w:tmpl w:val="316A1B12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1052190293">
    <w:abstractNumId w:val="0"/>
  </w:num>
  <w:num w:numId="2" w16cid:durableId="2010477606">
    <w:abstractNumId w:val="2"/>
  </w:num>
  <w:num w:numId="3" w16cid:durableId="1738211400">
    <w:abstractNumId w:val="8"/>
  </w:num>
  <w:num w:numId="4" w16cid:durableId="1701319176">
    <w:abstractNumId w:val="6"/>
  </w:num>
  <w:num w:numId="5" w16cid:durableId="183443932">
    <w:abstractNumId w:val="7"/>
  </w:num>
  <w:num w:numId="6" w16cid:durableId="1215241831">
    <w:abstractNumId w:val="4"/>
  </w:num>
  <w:num w:numId="7" w16cid:durableId="1399160545">
    <w:abstractNumId w:val="1"/>
  </w:num>
  <w:num w:numId="8" w16cid:durableId="766580175">
    <w:abstractNumId w:val="3"/>
  </w:num>
  <w:num w:numId="9" w16cid:durableId="12048335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467F"/>
    <w:rsid w:val="000C0A23"/>
    <w:rsid w:val="000C0AED"/>
    <w:rsid w:val="000D5937"/>
    <w:rsid w:val="000F2005"/>
    <w:rsid w:val="001168F8"/>
    <w:rsid w:val="00124BFA"/>
    <w:rsid w:val="001341C1"/>
    <w:rsid w:val="0014180A"/>
    <w:rsid w:val="00150298"/>
    <w:rsid w:val="001514F2"/>
    <w:rsid w:val="001564A1"/>
    <w:rsid w:val="00157D7C"/>
    <w:rsid w:val="00163CB1"/>
    <w:rsid w:val="00173DF2"/>
    <w:rsid w:val="001775EB"/>
    <w:rsid w:val="001A0E74"/>
    <w:rsid w:val="001A4D8B"/>
    <w:rsid w:val="001A5AF5"/>
    <w:rsid w:val="001A628F"/>
    <w:rsid w:val="001C70A7"/>
    <w:rsid w:val="001D48D2"/>
    <w:rsid w:val="001D5903"/>
    <w:rsid w:val="001F360C"/>
    <w:rsid w:val="00206200"/>
    <w:rsid w:val="00211F4C"/>
    <w:rsid w:val="002135DF"/>
    <w:rsid w:val="00214D52"/>
    <w:rsid w:val="0023067D"/>
    <w:rsid w:val="00230ADF"/>
    <w:rsid w:val="002464B0"/>
    <w:rsid w:val="002557ED"/>
    <w:rsid w:val="00255D5B"/>
    <w:rsid w:val="00257149"/>
    <w:rsid w:val="00265D2B"/>
    <w:rsid w:val="002768E3"/>
    <w:rsid w:val="00280290"/>
    <w:rsid w:val="00285EED"/>
    <w:rsid w:val="002A251F"/>
    <w:rsid w:val="002A72BA"/>
    <w:rsid w:val="002A7700"/>
    <w:rsid w:val="002B7871"/>
    <w:rsid w:val="002C3697"/>
    <w:rsid w:val="002D7833"/>
    <w:rsid w:val="002D7EC0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37404"/>
    <w:rsid w:val="00345D84"/>
    <w:rsid w:val="00351AB1"/>
    <w:rsid w:val="003530D5"/>
    <w:rsid w:val="00353139"/>
    <w:rsid w:val="00356AEC"/>
    <w:rsid w:val="003705BF"/>
    <w:rsid w:val="00380589"/>
    <w:rsid w:val="00381CA1"/>
    <w:rsid w:val="003873AC"/>
    <w:rsid w:val="00391FBB"/>
    <w:rsid w:val="00392E64"/>
    <w:rsid w:val="003A11AA"/>
    <w:rsid w:val="003B2217"/>
    <w:rsid w:val="003B6BA2"/>
    <w:rsid w:val="003B765D"/>
    <w:rsid w:val="003C5CF0"/>
    <w:rsid w:val="003D5A1B"/>
    <w:rsid w:val="003D7435"/>
    <w:rsid w:val="003E49CF"/>
    <w:rsid w:val="003E54FC"/>
    <w:rsid w:val="003E63F7"/>
    <w:rsid w:val="00407BBD"/>
    <w:rsid w:val="00412F42"/>
    <w:rsid w:val="00414EA3"/>
    <w:rsid w:val="0042009C"/>
    <w:rsid w:val="00451DE7"/>
    <w:rsid w:val="004548B8"/>
    <w:rsid w:val="004558DE"/>
    <w:rsid w:val="0045646D"/>
    <w:rsid w:val="00461973"/>
    <w:rsid w:val="00467011"/>
    <w:rsid w:val="004705F5"/>
    <w:rsid w:val="0047296E"/>
    <w:rsid w:val="004921F3"/>
    <w:rsid w:val="004A2364"/>
    <w:rsid w:val="004A3362"/>
    <w:rsid w:val="004B4730"/>
    <w:rsid w:val="004C69AF"/>
    <w:rsid w:val="004D4BE1"/>
    <w:rsid w:val="004D4F6B"/>
    <w:rsid w:val="004D5E0E"/>
    <w:rsid w:val="004D6962"/>
    <w:rsid w:val="004E4390"/>
    <w:rsid w:val="004E68C6"/>
    <w:rsid w:val="004E6E33"/>
    <w:rsid w:val="004F7C8D"/>
    <w:rsid w:val="0050220A"/>
    <w:rsid w:val="00503E69"/>
    <w:rsid w:val="00506A42"/>
    <w:rsid w:val="00515C5B"/>
    <w:rsid w:val="00521D43"/>
    <w:rsid w:val="005243B5"/>
    <w:rsid w:val="00532D62"/>
    <w:rsid w:val="0053761E"/>
    <w:rsid w:val="00537ACD"/>
    <w:rsid w:val="005578B5"/>
    <w:rsid w:val="0057094F"/>
    <w:rsid w:val="00585AF8"/>
    <w:rsid w:val="00592E80"/>
    <w:rsid w:val="00596E9E"/>
    <w:rsid w:val="005B49DD"/>
    <w:rsid w:val="005C61F9"/>
    <w:rsid w:val="005C7BD4"/>
    <w:rsid w:val="005D5733"/>
    <w:rsid w:val="005E399F"/>
    <w:rsid w:val="00602362"/>
    <w:rsid w:val="00607D46"/>
    <w:rsid w:val="006139DF"/>
    <w:rsid w:val="00632B46"/>
    <w:rsid w:val="00637AFB"/>
    <w:rsid w:val="00640CD8"/>
    <w:rsid w:val="00645DA4"/>
    <w:rsid w:val="006608F5"/>
    <w:rsid w:val="0066172E"/>
    <w:rsid w:val="00665AF9"/>
    <w:rsid w:val="006667A6"/>
    <w:rsid w:val="0068777F"/>
    <w:rsid w:val="006A0D05"/>
    <w:rsid w:val="006A6ABD"/>
    <w:rsid w:val="006B60D2"/>
    <w:rsid w:val="006B6C11"/>
    <w:rsid w:val="006D21AB"/>
    <w:rsid w:val="006D4B83"/>
    <w:rsid w:val="006E0250"/>
    <w:rsid w:val="006E2597"/>
    <w:rsid w:val="006E3F11"/>
    <w:rsid w:val="006F3BA8"/>
    <w:rsid w:val="006F76E9"/>
    <w:rsid w:val="00735741"/>
    <w:rsid w:val="00737619"/>
    <w:rsid w:val="00740650"/>
    <w:rsid w:val="00747963"/>
    <w:rsid w:val="00760F29"/>
    <w:rsid w:val="00766BE0"/>
    <w:rsid w:val="007677F9"/>
    <w:rsid w:val="007767D8"/>
    <w:rsid w:val="00780B37"/>
    <w:rsid w:val="00781056"/>
    <w:rsid w:val="007856B5"/>
    <w:rsid w:val="00794BBF"/>
    <w:rsid w:val="00795E26"/>
    <w:rsid w:val="007A144C"/>
    <w:rsid w:val="007B1ACF"/>
    <w:rsid w:val="007B5CD9"/>
    <w:rsid w:val="007C3AD1"/>
    <w:rsid w:val="007D2679"/>
    <w:rsid w:val="007D61E2"/>
    <w:rsid w:val="007E7D0F"/>
    <w:rsid w:val="007F79D4"/>
    <w:rsid w:val="00813999"/>
    <w:rsid w:val="0082033F"/>
    <w:rsid w:val="00822D8F"/>
    <w:rsid w:val="0082402E"/>
    <w:rsid w:val="00826809"/>
    <w:rsid w:val="008323F3"/>
    <w:rsid w:val="0084616D"/>
    <w:rsid w:val="008502EA"/>
    <w:rsid w:val="00853D38"/>
    <w:rsid w:val="00862F8F"/>
    <w:rsid w:val="00874971"/>
    <w:rsid w:val="008819B9"/>
    <w:rsid w:val="00885F59"/>
    <w:rsid w:val="00886C1E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D7BB9"/>
    <w:rsid w:val="008E6639"/>
    <w:rsid w:val="008E7781"/>
    <w:rsid w:val="008E7B51"/>
    <w:rsid w:val="008F38E9"/>
    <w:rsid w:val="008F3D14"/>
    <w:rsid w:val="009023C1"/>
    <w:rsid w:val="00921C82"/>
    <w:rsid w:val="009232FB"/>
    <w:rsid w:val="00932069"/>
    <w:rsid w:val="00941C4A"/>
    <w:rsid w:val="00947249"/>
    <w:rsid w:val="00954CA7"/>
    <w:rsid w:val="009605BC"/>
    <w:rsid w:val="00960A12"/>
    <w:rsid w:val="00962354"/>
    <w:rsid w:val="009664AF"/>
    <w:rsid w:val="00973674"/>
    <w:rsid w:val="00973ADC"/>
    <w:rsid w:val="009740B4"/>
    <w:rsid w:val="00975FB1"/>
    <w:rsid w:val="00990196"/>
    <w:rsid w:val="00991D0A"/>
    <w:rsid w:val="009A2253"/>
    <w:rsid w:val="009B04B2"/>
    <w:rsid w:val="009B35CD"/>
    <w:rsid w:val="009C22BC"/>
    <w:rsid w:val="009C38D1"/>
    <w:rsid w:val="009C5EE7"/>
    <w:rsid w:val="009D6418"/>
    <w:rsid w:val="009E60C5"/>
    <w:rsid w:val="009F0651"/>
    <w:rsid w:val="009F2346"/>
    <w:rsid w:val="00A004DF"/>
    <w:rsid w:val="00A01E5D"/>
    <w:rsid w:val="00A02DDA"/>
    <w:rsid w:val="00A222CC"/>
    <w:rsid w:val="00A25E4C"/>
    <w:rsid w:val="00A46234"/>
    <w:rsid w:val="00A52677"/>
    <w:rsid w:val="00A708DD"/>
    <w:rsid w:val="00A727DB"/>
    <w:rsid w:val="00A76D9A"/>
    <w:rsid w:val="00A825ED"/>
    <w:rsid w:val="00A84677"/>
    <w:rsid w:val="00A96579"/>
    <w:rsid w:val="00A972AD"/>
    <w:rsid w:val="00A97A8A"/>
    <w:rsid w:val="00AA14CE"/>
    <w:rsid w:val="00AA48BE"/>
    <w:rsid w:val="00AB2D4B"/>
    <w:rsid w:val="00AC5144"/>
    <w:rsid w:val="00AD2532"/>
    <w:rsid w:val="00AE048C"/>
    <w:rsid w:val="00AE3883"/>
    <w:rsid w:val="00AF2386"/>
    <w:rsid w:val="00AF3B10"/>
    <w:rsid w:val="00B03A94"/>
    <w:rsid w:val="00B0436B"/>
    <w:rsid w:val="00B04D81"/>
    <w:rsid w:val="00B27601"/>
    <w:rsid w:val="00B36063"/>
    <w:rsid w:val="00B403AD"/>
    <w:rsid w:val="00B40AE2"/>
    <w:rsid w:val="00B45D7E"/>
    <w:rsid w:val="00B5231C"/>
    <w:rsid w:val="00B54DF8"/>
    <w:rsid w:val="00B646DA"/>
    <w:rsid w:val="00B73D11"/>
    <w:rsid w:val="00B84392"/>
    <w:rsid w:val="00B86BC2"/>
    <w:rsid w:val="00B947D6"/>
    <w:rsid w:val="00B97488"/>
    <w:rsid w:val="00BA5222"/>
    <w:rsid w:val="00BB42D4"/>
    <w:rsid w:val="00BC409E"/>
    <w:rsid w:val="00BC59BF"/>
    <w:rsid w:val="00BC7C2A"/>
    <w:rsid w:val="00BD6ABD"/>
    <w:rsid w:val="00BE5D4C"/>
    <w:rsid w:val="00BF0D3F"/>
    <w:rsid w:val="00BF3168"/>
    <w:rsid w:val="00BF755E"/>
    <w:rsid w:val="00C00B11"/>
    <w:rsid w:val="00C146D6"/>
    <w:rsid w:val="00C146E3"/>
    <w:rsid w:val="00C16F76"/>
    <w:rsid w:val="00C349B7"/>
    <w:rsid w:val="00C36150"/>
    <w:rsid w:val="00C4324F"/>
    <w:rsid w:val="00C44DD4"/>
    <w:rsid w:val="00C45271"/>
    <w:rsid w:val="00C47D7F"/>
    <w:rsid w:val="00C660A0"/>
    <w:rsid w:val="00C730BE"/>
    <w:rsid w:val="00C80B7A"/>
    <w:rsid w:val="00C822D4"/>
    <w:rsid w:val="00C9049E"/>
    <w:rsid w:val="00C936C6"/>
    <w:rsid w:val="00CA001D"/>
    <w:rsid w:val="00CB1073"/>
    <w:rsid w:val="00CB12B6"/>
    <w:rsid w:val="00CB1578"/>
    <w:rsid w:val="00CC0B06"/>
    <w:rsid w:val="00CF1FD2"/>
    <w:rsid w:val="00CF20A0"/>
    <w:rsid w:val="00CF7791"/>
    <w:rsid w:val="00D13FA5"/>
    <w:rsid w:val="00D1535B"/>
    <w:rsid w:val="00D15483"/>
    <w:rsid w:val="00D15D51"/>
    <w:rsid w:val="00D32CBA"/>
    <w:rsid w:val="00D43F86"/>
    <w:rsid w:val="00D46854"/>
    <w:rsid w:val="00D557F2"/>
    <w:rsid w:val="00D55A98"/>
    <w:rsid w:val="00D63085"/>
    <w:rsid w:val="00D642E2"/>
    <w:rsid w:val="00D72575"/>
    <w:rsid w:val="00D73631"/>
    <w:rsid w:val="00D773DC"/>
    <w:rsid w:val="00DB1D72"/>
    <w:rsid w:val="00DB2E7E"/>
    <w:rsid w:val="00DC30F6"/>
    <w:rsid w:val="00DD2FAF"/>
    <w:rsid w:val="00DE4F2D"/>
    <w:rsid w:val="00DF383C"/>
    <w:rsid w:val="00DF4F35"/>
    <w:rsid w:val="00E0013E"/>
    <w:rsid w:val="00E1650D"/>
    <w:rsid w:val="00E27930"/>
    <w:rsid w:val="00E320FE"/>
    <w:rsid w:val="00E4520F"/>
    <w:rsid w:val="00E45F1A"/>
    <w:rsid w:val="00E56BDE"/>
    <w:rsid w:val="00E6188A"/>
    <w:rsid w:val="00E734FE"/>
    <w:rsid w:val="00E73ED8"/>
    <w:rsid w:val="00E947C3"/>
    <w:rsid w:val="00EA59EA"/>
    <w:rsid w:val="00EA5BB3"/>
    <w:rsid w:val="00ED1A5B"/>
    <w:rsid w:val="00ED5F38"/>
    <w:rsid w:val="00EE1F00"/>
    <w:rsid w:val="00EE380D"/>
    <w:rsid w:val="00EE6813"/>
    <w:rsid w:val="00EF67D5"/>
    <w:rsid w:val="00F00A7E"/>
    <w:rsid w:val="00F015CD"/>
    <w:rsid w:val="00F02C25"/>
    <w:rsid w:val="00F10B4B"/>
    <w:rsid w:val="00F11B4D"/>
    <w:rsid w:val="00F24F4A"/>
    <w:rsid w:val="00F30727"/>
    <w:rsid w:val="00F3222D"/>
    <w:rsid w:val="00F32598"/>
    <w:rsid w:val="00F32CB9"/>
    <w:rsid w:val="00F73E04"/>
    <w:rsid w:val="00F81433"/>
    <w:rsid w:val="00F8386D"/>
    <w:rsid w:val="00F85A89"/>
    <w:rsid w:val="00F8746C"/>
    <w:rsid w:val="00F9231C"/>
    <w:rsid w:val="00F9506F"/>
    <w:rsid w:val="00FB5ABF"/>
    <w:rsid w:val="00FB79EB"/>
    <w:rsid w:val="00FC6149"/>
    <w:rsid w:val="00FD3221"/>
    <w:rsid w:val="00FE75AA"/>
    <w:rsid w:val="00FF1A8B"/>
    <w:rsid w:val="00FF298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5A393C7-C297-4815-AD37-CF1387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iPriority w:val="99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uiPriority w:val="99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23F3"/>
    <w:rPr>
      <w:color w:val="809DB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rodiagnostiek.be/aan-de-slag/teamtool-hgd-traj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4988F-85B8-42C0-AF28-638185496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5.xml><?xml version="1.0" encoding="utf-8"?>
<ds:datastoreItem xmlns:ds="http://schemas.openxmlformats.org/officeDocument/2006/customXml" ds:itemID="{52067E22-245E-4F8D-8D45-DDCEF68D1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46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HGD-oefenformulier</vt:lpstr>
    </vt:vector>
  </TitlesOfParts>
  <Company>Gramma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42</cp:revision>
  <cp:lastPrinted>2017-04-21T09:44:00Z</cp:lastPrinted>
  <dcterms:created xsi:type="dcterms:W3CDTF">2024-01-08T12:18:00Z</dcterms:created>
  <dcterms:modified xsi:type="dcterms:W3CDTF">2024-05-23T12:43:00Z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