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CC0B8" w14:textId="443C76D5" w:rsidR="0098795A" w:rsidRDefault="0098795A" w:rsidP="0098795A">
      <w:pPr>
        <w:spacing w:after="0"/>
        <w:ind w:left="380" w:hanging="380"/>
        <w:rPr>
          <w:rFonts w:ascii="Arial" w:hAnsi="Arial" w:cs="Arial"/>
          <w:color w:val="016666"/>
        </w:rPr>
      </w:pPr>
      <w:bookmarkStart w:id="0" w:name="_GoBack"/>
      <w:bookmarkEnd w:id="0"/>
    </w:p>
    <w:p w14:paraId="5EA7A264" w14:textId="26164FE1" w:rsidR="006842D3" w:rsidRDefault="006842D3" w:rsidP="0098795A">
      <w:pPr>
        <w:spacing w:after="0"/>
        <w:ind w:left="380" w:hanging="380"/>
        <w:rPr>
          <w:rFonts w:ascii="Arial" w:hAnsi="Arial" w:cs="Arial"/>
          <w:color w:val="016666"/>
        </w:rPr>
      </w:pPr>
    </w:p>
    <w:p w14:paraId="41033704" w14:textId="7409D3F4" w:rsidR="006842D3" w:rsidRDefault="006842D3" w:rsidP="0098795A">
      <w:pPr>
        <w:spacing w:after="0"/>
        <w:ind w:left="380" w:hanging="380"/>
        <w:rPr>
          <w:rFonts w:ascii="Arial" w:hAnsi="Arial" w:cs="Arial"/>
          <w:color w:val="016666"/>
        </w:rPr>
      </w:pPr>
    </w:p>
    <w:p w14:paraId="38151EBE" w14:textId="0AC5AEC4" w:rsidR="006842D3" w:rsidRDefault="006842D3" w:rsidP="0098795A">
      <w:pPr>
        <w:spacing w:after="0"/>
        <w:ind w:left="380" w:hanging="380"/>
        <w:rPr>
          <w:rFonts w:ascii="Arial" w:hAnsi="Arial" w:cs="Arial"/>
          <w:color w:val="016666"/>
        </w:rPr>
      </w:pPr>
    </w:p>
    <w:p w14:paraId="5CCE5291" w14:textId="77777777" w:rsidR="006842D3" w:rsidRPr="0098795A" w:rsidRDefault="006842D3" w:rsidP="0098795A">
      <w:pPr>
        <w:spacing w:after="0"/>
        <w:ind w:left="380" w:hanging="380"/>
        <w:rPr>
          <w:rFonts w:ascii="Arial" w:hAnsi="Arial" w:cs="Arial"/>
          <w:color w:val="016666"/>
        </w:rPr>
      </w:pPr>
    </w:p>
    <w:p w14:paraId="1A3A1801" w14:textId="20B9A468" w:rsidR="0098795A" w:rsidRDefault="0098795A" w:rsidP="0098795A">
      <w:pPr>
        <w:spacing w:after="0"/>
        <w:rPr>
          <w:rFonts w:ascii="Arial" w:hAnsi="Arial" w:cs="Arial"/>
          <w:color w:val="016666"/>
          <w:sz w:val="24"/>
          <w:szCs w:val="24"/>
        </w:rPr>
      </w:pPr>
      <w:r w:rsidRPr="00247C94">
        <w:rPr>
          <w:rFonts w:ascii="Arial" w:hAnsi="Arial" w:cs="Arial"/>
          <w:color w:val="016666"/>
          <w:sz w:val="24"/>
          <w:szCs w:val="24"/>
        </w:rPr>
        <w:t xml:space="preserve">Deze leeswijzer helpt je bij het doornemen van de </w:t>
      </w:r>
      <w:r w:rsidR="002556F4" w:rsidRPr="00247C94">
        <w:rPr>
          <w:rFonts w:ascii="Arial" w:hAnsi="Arial" w:cs="Arial"/>
          <w:color w:val="016666"/>
          <w:sz w:val="24"/>
          <w:szCs w:val="24"/>
        </w:rPr>
        <w:t>Verhoogde zorg</w:t>
      </w:r>
      <w:r w:rsidR="006842D3" w:rsidRPr="00247C94">
        <w:rPr>
          <w:rFonts w:ascii="Arial" w:hAnsi="Arial" w:cs="Arial"/>
          <w:color w:val="016666"/>
          <w:sz w:val="24"/>
          <w:szCs w:val="24"/>
        </w:rPr>
        <w:t xml:space="preserve"> in het</w:t>
      </w:r>
      <w:r w:rsidRPr="00247C94">
        <w:rPr>
          <w:rFonts w:ascii="Arial" w:hAnsi="Arial" w:cs="Arial"/>
          <w:color w:val="016666"/>
          <w:sz w:val="24"/>
          <w:szCs w:val="24"/>
        </w:rPr>
        <w:t xml:space="preserve"> Specifiek Diagnostisch Protocol Wiskunde.</w:t>
      </w:r>
    </w:p>
    <w:p w14:paraId="27ACE236" w14:textId="77777777" w:rsidR="00247C94" w:rsidRPr="00247C94" w:rsidRDefault="00247C94" w:rsidP="0098795A">
      <w:pPr>
        <w:spacing w:after="0"/>
        <w:rPr>
          <w:rFonts w:ascii="Arial" w:hAnsi="Arial" w:cs="Arial"/>
          <w:color w:val="016666"/>
          <w:sz w:val="24"/>
          <w:szCs w:val="24"/>
        </w:rPr>
      </w:pPr>
    </w:p>
    <w:p w14:paraId="41B7AAF1" w14:textId="7CD97E2A" w:rsidR="0098795A" w:rsidRPr="00247C94" w:rsidRDefault="0098795A" w:rsidP="0098795A">
      <w:pPr>
        <w:spacing w:after="0"/>
        <w:rPr>
          <w:rFonts w:ascii="Arial" w:hAnsi="Arial" w:cs="Arial"/>
          <w:color w:val="016666"/>
          <w:sz w:val="24"/>
          <w:szCs w:val="24"/>
        </w:rPr>
      </w:pPr>
      <w:r w:rsidRPr="00247C94">
        <w:rPr>
          <w:rFonts w:ascii="Arial" w:hAnsi="Arial" w:cs="Arial"/>
          <w:color w:val="016666"/>
          <w:sz w:val="24"/>
          <w:szCs w:val="24"/>
        </w:rPr>
        <w:t xml:space="preserve">Hoe is de leeswijzer opgebouwd? In de </w:t>
      </w:r>
      <w:proofErr w:type="spellStart"/>
      <w:r w:rsidRPr="00247C94">
        <w:rPr>
          <w:rFonts w:ascii="Arial" w:hAnsi="Arial" w:cs="Arial"/>
          <w:color w:val="016666"/>
          <w:sz w:val="24"/>
          <w:szCs w:val="24"/>
        </w:rPr>
        <w:t>linkerkolom</w:t>
      </w:r>
      <w:proofErr w:type="spellEnd"/>
      <w:r w:rsidRPr="00247C94">
        <w:rPr>
          <w:rFonts w:ascii="Arial" w:hAnsi="Arial" w:cs="Arial"/>
          <w:color w:val="016666"/>
          <w:sz w:val="24"/>
          <w:szCs w:val="24"/>
        </w:rPr>
        <w:t xml:space="preserve"> vind je de indeling van het protocol. De tweede kolom beschrijft de aandachtspunten per onderdeel, in dezelfde volgorde als in het protocol. Wie meer informatie wil, vindt verwijzingen in de derde kolom. Reflecteren over de huidige werking kan aan de hand van de richtvragen uit de laatste kolom.</w:t>
      </w:r>
    </w:p>
    <w:p w14:paraId="2E6EFB33" w14:textId="77777777" w:rsidR="00247C94" w:rsidRDefault="00247C94" w:rsidP="0098795A">
      <w:pPr>
        <w:spacing w:after="0"/>
        <w:rPr>
          <w:rFonts w:ascii="Arial" w:hAnsi="Arial" w:cs="Arial"/>
          <w:color w:val="016666"/>
          <w:sz w:val="24"/>
          <w:szCs w:val="24"/>
        </w:rPr>
      </w:pPr>
    </w:p>
    <w:p w14:paraId="3E25AB74" w14:textId="40F3B9FF" w:rsidR="0098795A" w:rsidRPr="00247C94" w:rsidRDefault="0098795A" w:rsidP="0098795A">
      <w:pPr>
        <w:spacing w:after="0"/>
        <w:rPr>
          <w:rFonts w:ascii="Arial" w:hAnsi="Arial" w:cs="Arial"/>
          <w:color w:val="016666"/>
          <w:sz w:val="24"/>
          <w:szCs w:val="24"/>
        </w:rPr>
      </w:pPr>
      <w:r w:rsidRPr="00247C94">
        <w:rPr>
          <w:rFonts w:ascii="Arial" w:hAnsi="Arial" w:cs="Arial"/>
          <w:color w:val="016666"/>
          <w:sz w:val="24"/>
          <w:szCs w:val="24"/>
        </w:rPr>
        <w:t xml:space="preserve">Een nauwe samenwerking tussen school en CLB binnen de verschillende fasen van zorg is essentieel. Wij houden ons bij de opmaak van de leeswijzers aan de </w:t>
      </w:r>
      <w:proofErr w:type="spellStart"/>
      <w:r w:rsidRPr="00247C94">
        <w:rPr>
          <w:rFonts w:ascii="Arial" w:hAnsi="Arial" w:cs="Arial"/>
          <w:color w:val="016666"/>
          <w:sz w:val="24"/>
          <w:szCs w:val="24"/>
        </w:rPr>
        <w:t>netoverstijgend</w:t>
      </w:r>
      <w:proofErr w:type="spellEnd"/>
      <w:r w:rsidRPr="00247C94">
        <w:rPr>
          <w:rFonts w:ascii="Arial" w:hAnsi="Arial" w:cs="Arial"/>
          <w:color w:val="016666"/>
          <w:sz w:val="24"/>
          <w:szCs w:val="24"/>
        </w:rPr>
        <w:t xml:space="preserve"> gedragen protocollen. We hopen dat de leeswijzers scholen en CLB inspireren om met de protocollen aan de slag te gaan. Voel je dus vrij om aanvullingen te doen en eigen accenten te leggen. </w:t>
      </w:r>
    </w:p>
    <w:p w14:paraId="613333CA" w14:textId="757F3107" w:rsidR="0098795A" w:rsidRDefault="0098795A" w:rsidP="0098795A">
      <w:pPr>
        <w:spacing w:after="0"/>
        <w:rPr>
          <w:rFonts w:ascii="Arial" w:hAnsi="Arial" w:cs="Arial"/>
          <w:color w:val="016666"/>
        </w:rPr>
      </w:pPr>
    </w:p>
    <w:p w14:paraId="2B88CCB6" w14:textId="77777777" w:rsidR="0098795A" w:rsidRPr="0098795A" w:rsidRDefault="0098795A" w:rsidP="0098795A">
      <w:pPr>
        <w:spacing w:after="0"/>
        <w:rPr>
          <w:rFonts w:ascii="Arial" w:hAnsi="Arial" w:cs="Arial"/>
          <w:color w:val="016666"/>
        </w:rPr>
      </w:pPr>
    </w:p>
    <w:p w14:paraId="3930D1D9" w14:textId="22A8B3DC" w:rsidR="0098795A" w:rsidRDefault="0098795A"/>
    <w:p w14:paraId="398F3469" w14:textId="77777777" w:rsidR="0098795A" w:rsidRDefault="0098795A">
      <w:pPr>
        <w:sectPr w:rsidR="0098795A" w:rsidSect="0098795A">
          <w:headerReference w:type="default" r:id="rId9"/>
          <w:footerReference w:type="default" r:id="rId10"/>
          <w:type w:val="continuous"/>
          <w:pgSz w:w="23814" w:h="16839" w:orient="landscape" w:code="8"/>
          <w:pgMar w:top="1417" w:right="1417" w:bottom="1417" w:left="1417" w:header="708" w:footer="708" w:gutter="0"/>
          <w:cols w:space="708"/>
          <w:docGrid w:linePitch="360"/>
        </w:sectPr>
      </w:pPr>
    </w:p>
    <w:tbl>
      <w:tblPr>
        <w:tblStyle w:val="Lichtearcering-accent5"/>
        <w:tblW w:w="21404" w:type="dxa"/>
        <w:tblInd w:w="-245" w:type="dxa"/>
        <w:tblLayout w:type="fixed"/>
        <w:tblLook w:val="04A0" w:firstRow="1" w:lastRow="0" w:firstColumn="1" w:lastColumn="0" w:noHBand="0" w:noVBand="1"/>
      </w:tblPr>
      <w:tblGrid>
        <w:gridCol w:w="2943"/>
        <w:gridCol w:w="6946"/>
        <w:gridCol w:w="4820"/>
        <w:gridCol w:w="6695"/>
      </w:tblGrid>
      <w:tr w:rsidR="00165D88" w:rsidRPr="00165D88" w14:paraId="052B2F54" w14:textId="77777777" w:rsidTr="00645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52B2F4E" w14:textId="77777777" w:rsidR="004B7C32" w:rsidRPr="00165D88" w:rsidRDefault="004B7C32">
            <w:pPr>
              <w:rPr>
                <w:rFonts w:ascii="Arial" w:hAnsi="Arial" w:cs="Arial"/>
                <w:color w:val="016666"/>
                <w:sz w:val="20"/>
                <w:szCs w:val="20"/>
              </w:rPr>
            </w:pPr>
            <w:r w:rsidRPr="00165D88">
              <w:rPr>
                <w:rFonts w:ascii="Arial" w:hAnsi="Arial" w:cs="Arial"/>
                <w:color w:val="016666"/>
                <w:sz w:val="20"/>
                <w:szCs w:val="20"/>
              </w:rPr>
              <w:lastRenderedPageBreak/>
              <w:t xml:space="preserve">ZORGNIVEAU </w:t>
            </w:r>
          </w:p>
          <w:p w14:paraId="052B2F4F" w14:textId="77777777" w:rsidR="004B7C32" w:rsidRPr="00165D88" w:rsidRDefault="004B7C32">
            <w:pPr>
              <w:rPr>
                <w:rFonts w:ascii="Arial" w:hAnsi="Arial" w:cs="Arial"/>
                <w:color w:val="016666"/>
                <w:sz w:val="20"/>
                <w:szCs w:val="20"/>
              </w:rPr>
            </w:pPr>
            <w:r w:rsidRPr="00165D88">
              <w:rPr>
                <w:rFonts w:ascii="Arial" w:hAnsi="Arial" w:cs="Arial"/>
                <w:color w:val="016666"/>
                <w:sz w:val="20"/>
                <w:szCs w:val="20"/>
              </w:rPr>
              <w:t>DEELASPECTEN</w:t>
            </w:r>
          </w:p>
        </w:tc>
        <w:tc>
          <w:tcPr>
            <w:tcW w:w="6946" w:type="dxa"/>
          </w:tcPr>
          <w:p w14:paraId="052B2F50" w14:textId="77777777" w:rsidR="004B7C32" w:rsidRPr="00165D88" w:rsidRDefault="00DB1B1B" w:rsidP="0009143D">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color w:val="016666"/>
                <w:sz w:val="20"/>
                <w:szCs w:val="20"/>
              </w:rPr>
              <w:t>AANDACHT</w:t>
            </w:r>
            <w:r w:rsidR="004B7C32" w:rsidRPr="00165D88">
              <w:rPr>
                <w:rFonts w:ascii="Arial" w:hAnsi="Arial" w:cs="Arial"/>
                <w:color w:val="016666"/>
                <w:sz w:val="20"/>
                <w:szCs w:val="20"/>
              </w:rPr>
              <w:t>SPUNTEN</w:t>
            </w:r>
          </w:p>
        </w:tc>
        <w:tc>
          <w:tcPr>
            <w:tcW w:w="4820" w:type="dxa"/>
          </w:tcPr>
          <w:p w14:paraId="052B2F51" w14:textId="68F87C0B" w:rsidR="004B7C32" w:rsidRPr="00165D88" w:rsidRDefault="00247C94" w:rsidP="00432427">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MEER INFORMATIE</w:t>
            </w:r>
          </w:p>
          <w:p w14:paraId="052B2F52" w14:textId="77777777" w:rsidR="004B7C32" w:rsidRPr="00165D88" w:rsidRDefault="004B7C32" w:rsidP="00432427">
            <w:pPr>
              <w:cnfStyle w:val="100000000000" w:firstRow="1" w:lastRow="0" w:firstColumn="0" w:lastColumn="0" w:oddVBand="0" w:evenVBand="0" w:oddHBand="0" w:evenHBand="0" w:firstRowFirstColumn="0" w:firstRowLastColumn="0" w:lastRowFirstColumn="0" w:lastRowLastColumn="0"/>
              <w:rPr>
                <w:rFonts w:ascii="Arial" w:hAnsi="Arial" w:cs="Arial"/>
                <w:i/>
                <w:color w:val="016666"/>
                <w:sz w:val="20"/>
                <w:szCs w:val="20"/>
              </w:rPr>
            </w:pPr>
          </w:p>
        </w:tc>
        <w:tc>
          <w:tcPr>
            <w:tcW w:w="6695" w:type="dxa"/>
          </w:tcPr>
          <w:p w14:paraId="052B2F53" w14:textId="77777777" w:rsidR="004B7C32" w:rsidRPr="00165D88" w:rsidRDefault="004B7C32" w:rsidP="00432427">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i/>
                <w:color w:val="016666"/>
                <w:sz w:val="20"/>
                <w:szCs w:val="20"/>
              </w:rPr>
              <w:t>RICHTVRAGEN VOOR REFLECTIE</w:t>
            </w:r>
          </w:p>
        </w:tc>
      </w:tr>
      <w:tr w:rsidR="00165D88" w:rsidRPr="00165D88" w14:paraId="052B2F5A"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52B2F56" w14:textId="16077268" w:rsidR="004B7C32" w:rsidRPr="00165D88" w:rsidRDefault="004B7C32" w:rsidP="003E37D0">
            <w:pPr>
              <w:rPr>
                <w:rFonts w:ascii="Arial" w:hAnsi="Arial" w:cs="Arial"/>
                <w:color w:val="016666"/>
                <w:sz w:val="20"/>
                <w:szCs w:val="20"/>
              </w:rPr>
            </w:pPr>
          </w:p>
        </w:tc>
        <w:tc>
          <w:tcPr>
            <w:tcW w:w="6946" w:type="dxa"/>
          </w:tcPr>
          <w:p w14:paraId="052B2F57" w14:textId="77777777"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052B2F58" w14:textId="77777777" w:rsidR="0064528B" w:rsidRPr="00165D88" w:rsidRDefault="0064528B" w:rsidP="00890DA6">
            <w:pPr>
              <w:ind w:left="8403" w:hanging="360"/>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052B2F59" w14:textId="77777777" w:rsidR="004B7C32" w:rsidRPr="00165D88" w:rsidRDefault="004B7C32" w:rsidP="00890DA6">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165D88" w:rsidRPr="00165D88" w14:paraId="052B2F6C" w14:textId="77777777" w:rsidTr="0064528B">
        <w:tc>
          <w:tcPr>
            <w:cnfStyle w:val="001000000000" w:firstRow="0" w:lastRow="0" w:firstColumn="1" w:lastColumn="0" w:oddVBand="0" w:evenVBand="0" w:oddHBand="0" w:evenHBand="0" w:firstRowFirstColumn="0" w:firstRowLastColumn="0" w:lastRowFirstColumn="0" w:lastRowLastColumn="0"/>
            <w:tcW w:w="2943" w:type="dxa"/>
          </w:tcPr>
          <w:p w14:paraId="052B2F5B" w14:textId="77777777" w:rsidR="004B7C32" w:rsidRPr="00165D88" w:rsidRDefault="00E132D7" w:rsidP="0089705B">
            <w:pPr>
              <w:pStyle w:val="Lijstalinea"/>
              <w:numPr>
                <w:ilvl w:val="0"/>
                <w:numId w:val="1"/>
              </w:numPr>
              <w:rPr>
                <w:rFonts w:ascii="Arial" w:hAnsi="Arial" w:cs="Arial"/>
                <w:color w:val="016666"/>
                <w:sz w:val="20"/>
                <w:szCs w:val="20"/>
              </w:rPr>
            </w:pPr>
            <w:r w:rsidRPr="00165D88">
              <w:rPr>
                <w:rFonts w:ascii="Arial" w:hAnsi="Arial" w:cs="Arial"/>
                <w:color w:val="016666"/>
                <w:sz w:val="20"/>
                <w:szCs w:val="20"/>
              </w:rPr>
              <w:t>Zorgoverleg</w:t>
            </w:r>
          </w:p>
          <w:p w14:paraId="052B2F5C" w14:textId="7BA8031D" w:rsidR="00D42ED9" w:rsidRPr="00165D88" w:rsidRDefault="00853E85" w:rsidP="00D42ED9">
            <w:pPr>
              <w:ind w:left="360"/>
              <w:rPr>
                <w:rFonts w:ascii="Arial" w:hAnsi="Arial" w:cs="Arial"/>
                <w:b w:val="0"/>
                <w:color w:val="016666"/>
                <w:sz w:val="20"/>
                <w:szCs w:val="20"/>
              </w:rPr>
            </w:pPr>
            <w:r>
              <w:rPr>
                <w:rFonts w:ascii="Arial" w:hAnsi="Arial" w:cs="Arial"/>
                <w:b w:val="0"/>
                <w:color w:val="016666"/>
                <w:sz w:val="20"/>
                <w:szCs w:val="20"/>
              </w:rPr>
              <w:t>(</w:t>
            </w:r>
            <w:r w:rsidR="00247C94">
              <w:rPr>
                <w:rFonts w:ascii="Arial" w:hAnsi="Arial" w:cs="Arial"/>
                <w:b w:val="0"/>
                <w:color w:val="016666"/>
                <w:sz w:val="20"/>
                <w:szCs w:val="20"/>
              </w:rPr>
              <w:t xml:space="preserve">SDP </w:t>
            </w:r>
            <w:r>
              <w:rPr>
                <w:rFonts w:ascii="Arial" w:hAnsi="Arial" w:cs="Arial"/>
                <w:b w:val="0"/>
                <w:color w:val="016666"/>
                <w:sz w:val="20"/>
                <w:szCs w:val="20"/>
              </w:rPr>
              <w:t>Wis</w:t>
            </w:r>
            <w:r w:rsidR="00247C94">
              <w:rPr>
                <w:rFonts w:ascii="Arial" w:hAnsi="Arial" w:cs="Arial"/>
                <w:b w:val="0"/>
                <w:color w:val="016666"/>
                <w:sz w:val="20"/>
                <w:szCs w:val="20"/>
              </w:rPr>
              <w:t>kunde</w:t>
            </w:r>
            <w:r>
              <w:rPr>
                <w:rFonts w:ascii="Arial" w:hAnsi="Arial" w:cs="Arial"/>
                <w:b w:val="0"/>
                <w:color w:val="016666"/>
                <w:sz w:val="20"/>
                <w:szCs w:val="20"/>
              </w:rPr>
              <w:t xml:space="preserve"> p 2</w:t>
            </w:r>
            <w:r w:rsidR="009E0B56">
              <w:rPr>
                <w:rFonts w:ascii="Arial" w:hAnsi="Arial" w:cs="Arial"/>
                <w:b w:val="0"/>
                <w:color w:val="016666"/>
                <w:sz w:val="20"/>
                <w:szCs w:val="20"/>
              </w:rPr>
              <w:t>4-25</w:t>
            </w:r>
            <w:r w:rsidR="00D42ED9" w:rsidRPr="00165D88">
              <w:rPr>
                <w:rFonts w:ascii="Arial" w:hAnsi="Arial" w:cs="Arial"/>
                <w:b w:val="0"/>
                <w:color w:val="016666"/>
                <w:sz w:val="20"/>
                <w:szCs w:val="20"/>
              </w:rPr>
              <w:t>)</w:t>
            </w:r>
          </w:p>
          <w:p w14:paraId="052B2F5D" w14:textId="77777777" w:rsidR="004B7C32" w:rsidRPr="00165D88" w:rsidRDefault="00DB1B1B" w:rsidP="001F2110">
            <w:pPr>
              <w:pStyle w:val="Lijstalinea"/>
              <w:rPr>
                <w:rFonts w:ascii="Arial" w:hAnsi="Arial" w:cs="Arial"/>
                <w:color w:val="016666"/>
                <w:sz w:val="20"/>
                <w:szCs w:val="20"/>
              </w:rPr>
            </w:pPr>
            <w:r w:rsidRPr="00165D88">
              <w:rPr>
                <w:rFonts w:ascii="Arial" w:hAnsi="Arial" w:cs="Arial"/>
                <w:b w:val="0"/>
                <w:color w:val="016666"/>
                <w:sz w:val="20"/>
                <w:szCs w:val="20"/>
              </w:rPr>
              <w:t>(protocol p 11</w:t>
            </w:r>
            <w:r w:rsidR="004B7C32" w:rsidRPr="00165D88">
              <w:rPr>
                <w:rFonts w:ascii="Arial" w:hAnsi="Arial" w:cs="Arial"/>
                <w:b w:val="0"/>
                <w:color w:val="016666"/>
                <w:sz w:val="20"/>
                <w:szCs w:val="20"/>
              </w:rPr>
              <w:t>-13)</w:t>
            </w:r>
          </w:p>
        </w:tc>
        <w:tc>
          <w:tcPr>
            <w:tcW w:w="6946" w:type="dxa"/>
          </w:tcPr>
          <w:p w14:paraId="052B2F5E" w14:textId="5F69B535" w:rsidR="00E132D7" w:rsidRPr="00B16455" w:rsidRDefault="00FF35FE" w:rsidP="00B16455">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Melding gebeurt door lk</w:t>
            </w:r>
            <w:r w:rsidR="00F81E19" w:rsidRPr="00B16455">
              <w:rPr>
                <w:rFonts w:ascii="Arial" w:hAnsi="Arial" w:cs="Arial"/>
                <w:color w:val="016666"/>
                <w:sz w:val="20"/>
                <w:szCs w:val="20"/>
              </w:rPr>
              <w:t xml:space="preserve"> </w:t>
            </w:r>
            <w:r w:rsidRPr="00B16455">
              <w:rPr>
                <w:rFonts w:ascii="Arial" w:hAnsi="Arial" w:cs="Arial"/>
                <w:color w:val="016666"/>
                <w:sz w:val="20"/>
                <w:szCs w:val="20"/>
              </w:rPr>
              <w:t>o.b.v.</w:t>
            </w:r>
            <w:r w:rsidR="00F81E19" w:rsidRPr="00B16455">
              <w:rPr>
                <w:rFonts w:ascii="Arial" w:hAnsi="Arial" w:cs="Arial"/>
                <w:color w:val="016666"/>
                <w:sz w:val="20"/>
                <w:szCs w:val="20"/>
              </w:rPr>
              <w:t xml:space="preserve"> verzamelde informatie </w:t>
            </w:r>
            <w:r w:rsidRPr="00B16455">
              <w:rPr>
                <w:rFonts w:ascii="Arial" w:hAnsi="Arial" w:cs="Arial"/>
                <w:color w:val="016666"/>
                <w:sz w:val="20"/>
                <w:szCs w:val="20"/>
              </w:rPr>
              <w:t xml:space="preserve">uit </w:t>
            </w:r>
            <w:proofErr w:type="spellStart"/>
            <w:r w:rsidRPr="00B16455">
              <w:rPr>
                <w:rFonts w:ascii="Arial" w:hAnsi="Arial" w:cs="Arial"/>
                <w:color w:val="016666"/>
                <w:sz w:val="20"/>
                <w:szCs w:val="20"/>
              </w:rPr>
              <w:t>llng</w:t>
            </w:r>
            <w:r w:rsidR="00F6137A">
              <w:rPr>
                <w:rFonts w:ascii="Arial" w:hAnsi="Arial" w:cs="Arial"/>
                <w:color w:val="016666"/>
                <w:sz w:val="20"/>
                <w:szCs w:val="20"/>
              </w:rPr>
              <w:t>dossier</w:t>
            </w:r>
            <w:proofErr w:type="spellEnd"/>
            <w:r w:rsidR="00F6137A">
              <w:rPr>
                <w:rFonts w:ascii="Arial" w:hAnsi="Arial" w:cs="Arial"/>
                <w:color w:val="016666"/>
                <w:sz w:val="20"/>
                <w:szCs w:val="20"/>
              </w:rPr>
              <w:t xml:space="preserve"> en vanuit bredere kijk op </w:t>
            </w:r>
            <w:proofErr w:type="spellStart"/>
            <w:r w:rsidR="00F81E19" w:rsidRPr="00B16455">
              <w:rPr>
                <w:rFonts w:ascii="Arial" w:hAnsi="Arial" w:cs="Arial"/>
                <w:color w:val="016666"/>
                <w:sz w:val="20"/>
                <w:szCs w:val="20"/>
              </w:rPr>
              <w:t>llng</w:t>
            </w:r>
            <w:proofErr w:type="spellEnd"/>
            <w:r w:rsidR="00F81E19" w:rsidRPr="00B16455">
              <w:rPr>
                <w:rFonts w:ascii="Arial" w:hAnsi="Arial" w:cs="Arial"/>
                <w:color w:val="016666"/>
                <w:sz w:val="20"/>
                <w:szCs w:val="20"/>
              </w:rPr>
              <w:t>.</w:t>
            </w:r>
            <w:r w:rsidR="00E132D7" w:rsidRPr="00B16455">
              <w:rPr>
                <w:rFonts w:ascii="Arial" w:hAnsi="Arial" w:cs="Arial"/>
                <w:color w:val="016666"/>
                <w:sz w:val="20"/>
                <w:szCs w:val="20"/>
              </w:rPr>
              <w:t xml:space="preserve"> </w:t>
            </w:r>
          </w:p>
          <w:p w14:paraId="052B2F5F" w14:textId="77777777" w:rsidR="00F81E19" w:rsidRPr="00B16455" w:rsidRDefault="00F81E19" w:rsidP="00B16455">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Basisonderwijs</w:t>
            </w:r>
          </w:p>
          <w:p w14:paraId="052B2F60" w14:textId="77777777" w:rsidR="00F308EC" w:rsidRDefault="00F81E19" w:rsidP="00675524">
            <w:pPr>
              <w:pStyle w:val="Lijstalinea"/>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Relevante informatie over leergebieden, welbevinden, mate van succesbeleving, </w:t>
            </w:r>
            <w:r w:rsidR="00F308EC" w:rsidRPr="00B16455">
              <w:rPr>
                <w:rFonts w:ascii="Arial" w:hAnsi="Arial" w:cs="Arial"/>
                <w:color w:val="016666"/>
                <w:sz w:val="20"/>
                <w:szCs w:val="20"/>
              </w:rPr>
              <w:t xml:space="preserve">executieve functies, </w:t>
            </w:r>
            <w:r w:rsidRPr="00B16455">
              <w:rPr>
                <w:rFonts w:ascii="Arial" w:hAnsi="Arial" w:cs="Arial"/>
                <w:color w:val="016666"/>
                <w:sz w:val="20"/>
                <w:szCs w:val="20"/>
              </w:rPr>
              <w:t>betrokkenheid op school, thuissituatie … wordt meegenomen.</w:t>
            </w:r>
          </w:p>
          <w:p w14:paraId="10C67BE6" w14:textId="68FB0EE8" w:rsidR="00675524" w:rsidRPr="00675524" w:rsidRDefault="00675524" w:rsidP="00675524">
            <w:pPr>
              <w:pStyle w:val="Lijstalinea"/>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7657">
              <w:rPr>
                <w:rFonts w:ascii="Arial" w:hAnsi="Arial" w:cs="Arial"/>
                <w:color w:val="016666"/>
                <w:sz w:val="20"/>
                <w:szCs w:val="20"/>
              </w:rPr>
              <w:t>Kleuters wanne</w:t>
            </w:r>
            <w:r>
              <w:rPr>
                <w:rFonts w:ascii="Arial" w:hAnsi="Arial" w:cs="Arial"/>
                <w:color w:val="016666"/>
                <w:sz w:val="20"/>
                <w:szCs w:val="20"/>
              </w:rPr>
              <w:t>er ontwikkeling op 1 of meer</w:t>
            </w:r>
            <w:r w:rsidRPr="00167657">
              <w:rPr>
                <w:rFonts w:ascii="Arial" w:hAnsi="Arial" w:cs="Arial"/>
                <w:color w:val="016666"/>
                <w:sz w:val="20"/>
                <w:szCs w:val="20"/>
              </w:rPr>
              <w:t xml:space="preserve"> leergebieden moeilijk verloopt.</w:t>
            </w:r>
          </w:p>
          <w:p w14:paraId="1B7735FB" w14:textId="77777777" w:rsidR="00B16455" w:rsidRDefault="00F81E19" w:rsidP="00B16455">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Secundair onderwijs</w:t>
            </w:r>
          </w:p>
          <w:p w14:paraId="5D8EFD6E" w14:textId="77777777" w:rsidR="00B16455" w:rsidRDefault="00FF35FE" w:rsidP="00675524">
            <w:pPr>
              <w:pStyle w:val="Lijstalinea"/>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Alle info over </w:t>
            </w:r>
            <w:proofErr w:type="spellStart"/>
            <w:r w:rsidRPr="00B16455">
              <w:rPr>
                <w:rFonts w:ascii="Arial" w:hAnsi="Arial" w:cs="Arial"/>
                <w:color w:val="016666"/>
                <w:sz w:val="20"/>
                <w:szCs w:val="20"/>
              </w:rPr>
              <w:t>llng</w:t>
            </w:r>
            <w:proofErr w:type="spellEnd"/>
            <w:r w:rsidRPr="00B16455">
              <w:rPr>
                <w:rFonts w:ascii="Arial" w:hAnsi="Arial" w:cs="Arial"/>
                <w:color w:val="016666"/>
                <w:sz w:val="20"/>
                <w:szCs w:val="20"/>
              </w:rPr>
              <w:t>(en) over</w:t>
            </w:r>
            <w:r w:rsidR="008677C9" w:rsidRPr="00B16455">
              <w:rPr>
                <w:rFonts w:ascii="Arial" w:hAnsi="Arial" w:cs="Arial"/>
                <w:color w:val="016666"/>
                <w:sz w:val="20"/>
                <w:szCs w:val="20"/>
              </w:rPr>
              <w:t xml:space="preserve"> wis-onderdelen of wet.</w:t>
            </w:r>
            <w:r w:rsidR="00853E85" w:rsidRPr="00B16455">
              <w:rPr>
                <w:rFonts w:ascii="Arial" w:hAnsi="Arial" w:cs="Arial"/>
                <w:color w:val="016666"/>
                <w:sz w:val="20"/>
                <w:szCs w:val="20"/>
              </w:rPr>
              <w:t xml:space="preserve"> vakken</w:t>
            </w:r>
            <w:r w:rsidRPr="00B16455">
              <w:rPr>
                <w:rFonts w:ascii="Arial" w:hAnsi="Arial" w:cs="Arial"/>
                <w:color w:val="016666"/>
                <w:sz w:val="20"/>
                <w:szCs w:val="20"/>
              </w:rPr>
              <w:t xml:space="preserve"> </w:t>
            </w:r>
            <w:r w:rsidR="00853E85" w:rsidRPr="00B16455">
              <w:rPr>
                <w:rFonts w:ascii="Arial" w:hAnsi="Arial" w:cs="Arial"/>
                <w:color w:val="016666"/>
                <w:sz w:val="20"/>
                <w:szCs w:val="20"/>
              </w:rPr>
              <w:t>verza</w:t>
            </w:r>
            <w:r w:rsidR="008677C9" w:rsidRPr="00B16455">
              <w:rPr>
                <w:rFonts w:ascii="Arial" w:hAnsi="Arial" w:cs="Arial"/>
                <w:color w:val="016666"/>
                <w:sz w:val="20"/>
                <w:szCs w:val="20"/>
              </w:rPr>
              <w:t>melen en aanvullen</w:t>
            </w:r>
            <w:r w:rsidRPr="00B16455">
              <w:rPr>
                <w:rFonts w:ascii="Arial" w:hAnsi="Arial" w:cs="Arial"/>
                <w:color w:val="016666"/>
                <w:sz w:val="20"/>
                <w:szCs w:val="20"/>
              </w:rPr>
              <w:t xml:space="preserve"> met info</w:t>
            </w:r>
            <w:r w:rsidR="00853E85" w:rsidRPr="00B16455">
              <w:rPr>
                <w:rFonts w:ascii="Arial" w:hAnsi="Arial" w:cs="Arial"/>
                <w:color w:val="016666"/>
                <w:sz w:val="20"/>
                <w:szCs w:val="20"/>
              </w:rPr>
              <w:t xml:space="preserve"> uit andere vakken. </w:t>
            </w:r>
          </w:p>
          <w:p w14:paraId="7FB80913" w14:textId="77777777" w:rsidR="00B16455" w:rsidRDefault="00FF35FE" w:rsidP="00675524">
            <w:pPr>
              <w:pStyle w:val="Lijstalinea"/>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B</w:t>
            </w:r>
            <w:r w:rsidR="00853E85" w:rsidRPr="00B16455">
              <w:rPr>
                <w:rFonts w:ascii="Arial" w:hAnsi="Arial" w:cs="Arial"/>
                <w:color w:val="016666"/>
                <w:sz w:val="20"/>
                <w:szCs w:val="20"/>
              </w:rPr>
              <w:t>rede kijk</w:t>
            </w:r>
            <w:r w:rsidRPr="00B16455">
              <w:rPr>
                <w:rFonts w:ascii="Arial" w:hAnsi="Arial" w:cs="Arial"/>
                <w:color w:val="016666"/>
                <w:sz w:val="20"/>
                <w:szCs w:val="20"/>
              </w:rPr>
              <w:t>:</w:t>
            </w:r>
            <w:r w:rsidR="00853E85" w:rsidRPr="00B16455">
              <w:rPr>
                <w:rFonts w:ascii="Arial" w:hAnsi="Arial" w:cs="Arial"/>
                <w:color w:val="016666"/>
                <w:sz w:val="20"/>
                <w:szCs w:val="20"/>
              </w:rPr>
              <w:t xml:space="preserve"> </w:t>
            </w:r>
            <w:r w:rsidRPr="00B16455">
              <w:rPr>
                <w:rFonts w:ascii="Arial" w:hAnsi="Arial" w:cs="Arial"/>
                <w:color w:val="016666"/>
                <w:sz w:val="20"/>
                <w:szCs w:val="20"/>
              </w:rPr>
              <w:t>welbevinden, mate van succesbeleving,</w:t>
            </w:r>
            <w:r w:rsidR="00853E85" w:rsidRPr="00B16455">
              <w:rPr>
                <w:rFonts w:ascii="Arial" w:hAnsi="Arial" w:cs="Arial"/>
                <w:color w:val="016666"/>
                <w:sz w:val="20"/>
                <w:szCs w:val="20"/>
              </w:rPr>
              <w:t xml:space="preserve"> betrokkenheid op school, de thuissituatie, informatie over andere leergebieden</w:t>
            </w:r>
            <w:r w:rsidR="008677C9" w:rsidRPr="00B16455">
              <w:rPr>
                <w:rFonts w:ascii="Arial" w:hAnsi="Arial" w:cs="Arial"/>
                <w:color w:val="016666"/>
                <w:sz w:val="20"/>
                <w:szCs w:val="20"/>
              </w:rPr>
              <w:t xml:space="preserve">, executieve </w:t>
            </w:r>
            <w:proofErr w:type="spellStart"/>
            <w:r w:rsidR="008677C9" w:rsidRPr="00B16455">
              <w:rPr>
                <w:rFonts w:ascii="Arial" w:hAnsi="Arial" w:cs="Arial"/>
                <w:color w:val="016666"/>
                <w:sz w:val="20"/>
                <w:szCs w:val="20"/>
              </w:rPr>
              <w:t>fties</w:t>
            </w:r>
            <w:proofErr w:type="spellEnd"/>
            <w:r w:rsidR="00853E85" w:rsidRPr="00B16455">
              <w:rPr>
                <w:rFonts w:ascii="Arial" w:hAnsi="Arial" w:cs="Arial"/>
                <w:color w:val="016666"/>
                <w:sz w:val="20"/>
                <w:szCs w:val="20"/>
              </w:rPr>
              <w:t xml:space="preserve"> … in kaart gebracht.</w:t>
            </w:r>
          </w:p>
          <w:p w14:paraId="7494ABE5" w14:textId="77777777" w:rsidR="00B16455" w:rsidRDefault="003A0AEF" w:rsidP="00675524">
            <w:pPr>
              <w:pStyle w:val="Lijstalinea"/>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Opmaken </w:t>
            </w:r>
            <w:r w:rsidR="00853E85" w:rsidRPr="00B16455">
              <w:rPr>
                <w:rFonts w:ascii="Arial" w:hAnsi="Arial" w:cs="Arial"/>
                <w:color w:val="016666"/>
                <w:sz w:val="20"/>
                <w:szCs w:val="20"/>
              </w:rPr>
              <w:t xml:space="preserve">bilan van </w:t>
            </w:r>
            <w:proofErr w:type="spellStart"/>
            <w:r w:rsidR="00853E85" w:rsidRPr="00B16455">
              <w:rPr>
                <w:rFonts w:ascii="Arial" w:hAnsi="Arial" w:cs="Arial"/>
                <w:color w:val="016666"/>
                <w:sz w:val="20"/>
                <w:szCs w:val="20"/>
              </w:rPr>
              <w:t>leerlingsterktes</w:t>
            </w:r>
            <w:proofErr w:type="spellEnd"/>
            <w:r w:rsidR="00853E85" w:rsidRPr="00B16455">
              <w:rPr>
                <w:rFonts w:ascii="Arial" w:hAnsi="Arial" w:cs="Arial"/>
                <w:color w:val="016666"/>
                <w:sz w:val="20"/>
                <w:szCs w:val="20"/>
              </w:rPr>
              <w:t xml:space="preserve"> en -zwaktes en overzicht reeds geboden</w:t>
            </w:r>
            <w:r w:rsidRPr="00B16455">
              <w:rPr>
                <w:rFonts w:ascii="Arial" w:hAnsi="Arial" w:cs="Arial"/>
                <w:color w:val="016666"/>
                <w:sz w:val="20"/>
                <w:szCs w:val="20"/>
              </w:rPr>
              <w:t xml:space="preserve"> ondersteuning, vakgebonden en vakoverstijgend</w:t>
            </w:r>
            <w:r w:rsidR="00853E85" w:rsidRPr="00B16455">
              <w:rPr>
                <w:rFonts w:ascii="Arial" w:hAnsi="Arial" w:cs="Arial"/>
                <w:color w:val="016666"/>
                <w:sz w:val="20"/>
                <w:szCs w:val="20"/>
              </w:rPr>
              <w:t>.</w:t>
            </w:r>
          </w:p>
          <w:p w14:paraId="052B2F65" w14:textId="06936E00" w:rsidR="004B7C32" w:rsidRPr="00B16455" w:rsidRDefault="003A0AEF" w:rsidP="00675524">
            <w:pPr>
              <w:pStyle w:val="Lijstalinea"/>
              <w:numPr>
                <w:ilvl w:val="0"/>
                <w:numId w:val="44"/>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Bij voorkeur </w:t>
            </w:r>
            <w:proofErr w:type="spellStart"/>
            <w:r w:rsidRPr="00B16455">
              <w:rPr>
                <w:rFonts w:ascii="Arial" w:hAnsi="Arial" w:cs="Arial"/>
                <w:color w:val="016666"/>
                <w:sz w:val="20"/>
                <w:szCs w:val="20"/>
              </w:rPr>
              <w:t>llng</w:t>
            </w:r>
            <w:proofErr w:type="spellEnd"/>
            <w:r w:rsidRPr="00B16455">
              <w:rPr>
                <w:rFonts w:ascii="Arial" w:hAnsi="Arial" w:cs="Arial"/>
                <w:color w:val="016666"/>
                <w:sz w:val="20"/>
                <w:szCs w:val="20"/>
              </w:rPr>
              <w:t xml:space="preserve"> en ouders uitnodigen op </w:t>
            </w:r>
            <w:r w:rsidR="00853E85" w:rsidRPr="00B16455">
              <w:rPr>
                <w:rFonts w:ascii="Arial" w:hAnsi="Arial" w:cs="Arial"/>
                <w:color w:val="016666"/>
                <w:sz w:val="20"/>
                <w:szCs w:val="20"/>
              </w:rPr>
              <w:t>overleg.</w:t>
            </w:r>
          </w:p>
        </w:tc>
        <w:tc>
          <w:tcPr>
            <w:tcW w:w="4820" w:type="dxa"/>
          </w:tcPr>
          <w:p w14:paraId="745959D3" w14:textId="77777777" w:rsidR="005F7884" w:rsidRDefault="005F7884" w:rsidP="00B16455">
            <w:pPr>
              <w:pStyle w:val="Lijstalinea"/>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Zie Fase 0: opvolging van alle leerlingen</w:t>
            </w:r>
          </w:p>
          <w:p w14:paraId="052B2F67" w14:textId="58C97383" w:rsidR="000442EA" w:rsidRPr="000442EA" w:rsidRDefault="000442EA" w:rsidP="000442EA">
            <w:pPr>
              <w:pStyle w:val="Lijstalinea"/>
              <w:numPr>
                <w:ilvl w:val="0"/>
                <w:numId w:val="42"/>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0442EA">
              <w:rPr>
                <w:rFonts w:ascii="Arial" w:hAnsi="Arial" w:cs="Arial"/>
                <w:color w:val="016666"/>
                <w:sz w:val="20"/>
                <w:szCs w:val="20"/>
              </w:rPr>
              <w:t>Van de Sander E., Bruggink M. &amp; Lamers I.,  Executieve Functies voor het leren lezen en spellen, Expertisecentrum Nederlands, Radboud Universiteit, 2015</w:t>
            </w:r>
          </w:p>
        </w:tc>
        <w:tc>
          <w:tcPr>
            <w:tcW w:w="6695" w:type="dxa"/>
          </w:tcPr>
          <w:p w14:paraId="052B2F68" w14:textId="77777777" w:rsidR="004B7C32" w:rsidRPr="00165D88" w:rsidRDefault="00304973" w:rsidP="0030497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65D88">
              <w:rPr>
                <w:rFonts w:ascii="Arial" w:hAnsi="Arial" w:cs="Arial"/>
                <w:i/>
                <w:color w:val="016666"/>
                <w:sz w:val="20"/>
                <w:szCs w:val="20"/>
              </w:rPr>
              <w:t>Hoe verloopt de aanmelding bij het zorgteam?</w:t>
            </w:r>
          </w:p>
          <w:p w14:paraId="052B2F69" w14:textId="77777777" w:rsidR="00304973" w:rsidRPr="00165D88" w:rsidRDefault="00D14C00" w:rsidP="0030497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65D88">
              <w:rPr>
                <w:rFonts w:ascii="Arial" w:hAnsi="Arial" w:cs="Arial"/>
                <w:i/>
                <w:color w:val="016666"/>
                <w:sz w:val="20"/>
                <w:szCs w:val="20"/>
              </w:rPr>
              <w:t xml:space="preserve">In welke mate worden alle partners </w:t>
            </w:r>
            <w:r w:rsidR="00304973" w:rsidRPr="00165D88">
              <w:rPr>
                <w:rFonts w:ascii="Arial" w:hAnsi="Arial" w:cs="Arial"/>
                <w:i/>
                <w:color w:val="016666"/>
                <w:sz w:val="20"/>
                <w:szCs w:val="20"/>
              </w:rPr>
              <w:t>betrokken in het zorgoverleg?</w:t>
            </w:r>
          </w:p>
          <w:p w14:paraId="052B2F6A" w14:textId="77777777" w:rsidR="00304973" w:rsidRPr="00165D88" w:rsidRDefault="004B1A73" w:rsidP="0030497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Is de rol van het CLB </w:t>
            </w:r>
            <w:r w:rsidR="00304973" w:rsidRPr="00165D88">
              <w:rPr>
                <w:rFonts w:ascii="Arial" w:hAnsi="Arial" w:cs="Arial"/>
                <w:i/>
                <w:color w:val="016666"/>
                <w:sz w:val="20"/>
                <w:szCs w:val="20"/>
              </w:rPr>
              <w:t>op het zorgoverleg duidelijk?</w:t>
            </w:r>
          </w:p>
          <w:p w14:paraId="052B2F6B" w14:textId="77777777" w:rsidR="00304973" w:rsidRPr="00165D88" w:rsidRDefault="00304973" w:rsidP="00304973">
            <w:pPr>
              <w:numPr>
                <w:ilvl w:val="0"/>
                <w:numId w:val="7"/>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65D88">
              <w:rPr>
                <w:rFonts w:ascii="Arial" w:hAnsi="Arial" w:cs="Arial"/>
                <w:i/>
                <w:color w:val="016666"/>
                <w:sz w:val="20"/>
                <w:szCs w:val="20"/>
              </w:rPr>
              <w:t>Is er een goede samenwerking en afstemming tussen de verschillende betrokkenen?</w:t>
            </w:r>
          </w:p>
        </w:tc>
      </w:tr>
      <w:tr w:rsidR="00165D88" w:rsidRPr="00165D88" w14:paraId="052B2F71"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52B2F6D" w14:textId="77777777" w:rsidR="004B7C32" w:rsidRPr="00165D88" w:rsidRDefault="004B7C32">
            <w:pPr>
              <w:rPr>
                <w:rFonts w:ascii="Arial" w:hAnsi="Arial" w:cs="Arial"/>
                <w:color w:val="016666"/>
                <w:sz w:val="20"/>
                <w:szCs w:val="20"/>
              </w:rPr>
            </w:pPr>
          </w:p>
        </w:tc>
        <w:tc>
          <w:tcPr>
            <w:tcW w:w="6946" w:type="dxa"/>
          </w:tcPr>
          <w:p w14:paraId="052B2F6E" w14:textId="77777777"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052B2F6F" w14:textId="77777777"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052B2F70" w14:textId="77777777"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165D88" w:rsidRPr="00165D88" w14:paraId="052B2F96" w14:textId="77777777" w:rsidTr="00D42ED9">
        <w:trPr>
          <w:trHeight w:val="2003"/>
        </w:trPr>
        <w:tc>
          <w:tcPr>
            <w:cnfStyle w:val="001000000000" w:firstRow="0" w:lastRow="0" w:firstColumn="1" w:lastColumn="0" w:oddVBand="0" w:evenVBand="0" w:oddHBand="0" w:evenHBand="0" w:firstRowFirstColumn="0" w:firstRowLastColumn="0" w:lastRowFirstColumn="0" w:lastRowLastColumn="0"/>
            <w:tcW w:w="2943" w:type="dxa"/>
          </w:tcPr>
          <w:p w14:paraId="052B2F72" w14:textId="77777777" w:rsidR="00D42ED9" w:rsidRPr="00165D88" w:rsidRDefault="009233C1" w:rsidP="00D42ED9">
            <w:pPr>
              <w:pStyle w:val="Lijstalinea"/>
              <w:numPr>
                <w:ilvl w:val="0"/>
                <w:numId w:val="1"/>
              </w:numPr>
              <w:rPr>
                <w:rFonts w:ascii="Arial" w:hAnsi="Arial" w:cs="Arial"/>
                <w:color w:val="016666"/>
                <w:sz w:val="20"/>
                <w:szCs w:val="20"/>
              </w:rPr>
            </w:pPr>
            <w:r w:rsidRPr="00165D88">
              <w:rPr>
                <w:rFonts w:ascii="Arial" w:hAnsi="Arial" w:cs="Arial"/>
                <w:color w:val="016666"/>
                <w:sz w:val="20"/>
                <w:szCs w:val="20"/>
              </w:rPr>
              <w:t>Verzamelen van informatie</w:t>
            </w:r>
          </w:p>
          <w:p w14:paraId="052B2F73" w14:textId="619BF7EC" w:rsidR="004B7C32" w:rsidRPr="00165D88" w:rsidRDefault="009E0B56" w:rsidP="00D42ED9">
            <w:pPr>
              <w:pStyle w:val="Lijstalinea"/>
              <w:numPr>
                <w:ilvl w:val="0"/>
                <w:numId w:val="0"/>
              </w:numPr>
              <w:ind w:left="360"/>
              <w:rPr>
                <w:rFonts w:ascii="Arial" w:hAnsi="Arial" w:cs="Arial"/>
                <w:color w:val="016666"/>
                <w:sz w:val="20"/>
                <w:szCs w:val="20"/>
              </w:rPr>
            </w:pPr>
            <w:r>
              <w:rPr>
                <w:rFonts w:ascii="Arial" w:hAnsi="Arial" w:cs="Arial"/>
                <w:b w:val="0"/>
                <w:color w:val="016666"/>
                <w:sz w:val="20"/>
                <w:szCs w:val="20"/>
              </w:rPr>
              <w:t>(</w:t>
            </w:r>
            <w:r w:rsidR="00247C94">
              <w:rPr>
                <w:rFonts w:ascii="Arial" w:hAnsi="Arial" w:cs="Arial"/>
                <w:b w:val="0"/>
                <w:color w:val="016666"/>
                <w:sz w:val="20"/>
                <w:szCs w:val="20"/>
              </w:rPr>
              <w:t xml:space="preserve">SDP </w:t>
            </w:r>
            <w:r>
              <w:rPr>
                <w:rFonts w:ascii="Arial" w:hAnsi="Arial" w:cs="Arial"/>
                <w:b w:val="0"/>
                <w:color w:val="016666"/>
                <w:sz w:val="20"/>
                <w:szCs w:val="20"/>
              </w:rPr>
              <w:t>Wis</w:t>
            </w:r>
            <w:r w:rsidR="00247C94">
              <w:rPr>
                <w:rFonts w:ascii="Arial" w:hAnsi="Arial" w:cs="Arial"/>
                <w:b w:val="0"/>
                <w:color w:val="016666"/>
                <w:sz w:val="20"/>
                <w:szCs w:val="20"/>
              </w:rPr>
              <w:t>kunde</w:t>
            </w:r>
            <w:r>
              <w:rPr>
                <w:rFonts w:ascii="Arial" w:hAnsi="Arial" w:cs="Arial"/>
                <w:b w:val="0"/>
                <w:color w:val="016666"/>
                <w:sz w:val="20"/>
                <w:szCs w:val="20"/>
              </w:rPr>
              <w:t xml:space="preserve"> p 26-30</w:t>
            </w:r>
            <w:r w:rsidR="004B7C32" w:rsidRPr="00165D88">
              <w:rPr>
                <w:rFonts w:ascii="Arial" w:hAnsi="Arial" w:cs="Arial"/>
                <w:b w:val="0"/>
                <w:color w:val="016666"/>
                <w:sz w:val="20"/>
                <w:szCs w:val="20"/>
              </w:rPr>
              <w:t>)</w:t>
            </w:r>
          </w:p>
        </w:tc>
        <w:tc>
          <w:tcPr>
            <w:tcW w:w="6946" w:type="dxa"/>
          </w:tcPr>
          <w:p w14:paraId="052B2F74" w14:textId="77777777" w:rsidR="001B0091" w:rsidRPr="00B16455" w:rsidRDefault="008677C9" w:rsidP="00B16455">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Gesprekken met </w:t>
            </w:r>
            <w:proofErr w:type="spellStart"/>
            <w:r w:rsidRPr="00B16455">
              <w:rPr>
                <w:rFonts w:ascii="Arial" w:hAnsi="Arial" w:cs="Arial"/>
                <w:color w:val="016666"/>
                <w:sz w:val="20"/>
                <w:szCs w:val="20"/>
              </w:rPr>
              <w:t>l</w:t>
            </w:r>
            <w:r w:rsidR="001B0091" w:rsidRPr="00B16455">
              <w:rPr>
                <w:rFonts w:ascii="Arial" w:hAnsi="Arial" w:cs="Arial"/>
                <w:color w:val="016666"/>
                <w:sz w:val="20"/>
                <w:szCs w:val="20"/>
              </w:rPr>
              <w:t>kr</w:t>
            </w:r>
            <w:proofErr w:type="spellEnd"/>
          </w:p>
          <w:p w14:paraId="052B2F75" w14:textId="1424A65E" w:rsidR="008677C9" w:rsidRPr="00B16455" w:rsidRDefault="00921DCF"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Specifieke wis-</w:t>
            </w:r>
            <w:r w:rsidR="008677C9" w:rsidRPr="00B16455">
              <w:rPr>
                <w:rFonts w:ascii="Arial" w:hAnsi="Arial" w:cs="Arial"/>
                <w:color w:val="016666"/>
                <w:sz w:val="20"/>
                <w:szCs w:val="20"/>
              </w:rPr>
              <w:t>competenties en tekorten</w:t>
            </w:r>
          </w:p>
          <w:p w14:paraId="052B2F76" w14:textId="2EA46C07" w:rsidR="008677C9" w:rsidRPr="00B16455" w:rsidRDefault="00921DCF"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Functioneren van </w:t>
            </w:r>
            <w:proofErr w:type="spellStart"/>
            <w:r w:rsidR="008677C9" w:rsidRPr="00B16455">
              <w:rPr>
                <w:rFonts w:ascii="Arial" w:hAnsi="Arial" w:cs="Arial"/>
                <w:color w:val="016666"/>
                <w:sz w:val="20"/>
                <w:szCs w:val="20"/>
              </w:rPr>
              <w:t>llng</w:t>
            </w:r>
            <w:proofErr w:type="spellEnd"/>
          </w:p>
          <w:p w14:paraId="052B2F77" w14:textId="77777777" w:rsidR="008677C9" w:rsidRPr="00B16455" w:rsidRDefault="008677C9"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Interactie </w:t>
            </w:r>
            <w:proofErr w:type="spellStart"/>
            <w:r w:rsidRPr="00B16455">
              <w:rPr>
                <w:rFonts w:ascii="Arial" w:hAnsi="Arial" w:cs="Arial"/>
                <w:color w:val="016666"/>
                <w:sz w:val="20"/>
                <w:szCs w:val="20"/>
              </w:rPr>
              <w:t>tss</w:t>
            </w:r>
            <w:proofErr w:type="spellEnd"/>
            <w:r w:rsidRPr="00B16455">
              <w:rPr>
                <w:rFonts w:ascii="Arial" w:hAnsi="Arial" w:cs="Arial"/>
                <w:color w:val="016666"/>
                <w:sz w:val="20"/>
                <w:szCs w:val="20"/>
              </w:rPr>
              <w:t xml:space="preserve"> </w:t>
            </w:r>
            <w:proofErr w:type="spellStart"/>
            <w:r w:rsidRPr="00B16455">
              <w:rPr>
                <w:rFonts w:ascii="Arial" w:hAnsi="Arial" w:cs="Arial"/>
                <w:color w:val="016666"/>
                <w:sz w:val="20"/>
                <w:szCs w:val="20"/>
              </w:rPr>
              <w:t>llng</w:t>
            </w:r>
            <w:proofErr w:type="spellEnd"/>
            <w:r w:rsidRPr="00B16455">
              <w:rPr>
                <w:rFonts w:ascii="Arial" w:hAnsi="Arial" w:cs="Arial"/>
                <w:color w:val="016666"/>
                <w:sz w:val="20"/>
                <w:szCs w:val="20"/>
              </w:rPr>
              <w:t xml:space="preserve"> en </w:t>
            </w:r>
            <w:proofErr w:type="spellStart"/>
            <w:r w:rsidRPr="00B16455">
              <w:rPr>
                <w:rFonts w:ascii="Arial" w:hAnsi="Arial" w:cs="Arial"/>
                <w:color w:val="016666"/>
                <w:sz w:val="20"/>
                <w:szCs w:val="20"/>
              </w:rPr>
              <w:t>lkr</w:t>
            </w:r>
            <w:proofErr w:type="spellEnd"/>
          </w:p>
          <w:p w14:paraId="052B2F78" w14:textId="77777777" w:rsidR="008677C9" w:rsidRPr="00B16455" w:rsidRDefault="008677C9"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Ondersteuningsbehoeften </w:t>
            </w:r>
            <w:proofErr w:type="spellStart"/>
            <w:r w:rsidRPr="00B16455">
              <w:rPr>
                <w:rFonts w:ascii="Arial" w:hAnsi="Arial" w:cs="Arial"/>
                <w:color w:val="016666"/>
                <w:sz w:val="20"/>
                <w:szCs w:val="20"/>
              </w:rPr>
              <w:t>lkr</w:t>
            </w:r>
            <w:proofErr w:type="spellEnd"/>
          </w:p>
          <w:p w14:paraId="052B2F79" w14:textId="046D032B" w:rsidR="008677C9" w:rsidRPr="00B16455" w:rsidRDefault="008677C9" w:rsidP="00B16455">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Gesprekken met </w:t>
            </w:r>
            <w:proofErr w:type="spellStart"/>
            <w:r w:rsidRPr="00B16455">
              <w:rPr>
                <w:rFonts w:ascii="Arial" w:hAnsi="Arial" w:cs="Arial"/>
                <w:color w:val="016666"/>
                <w:sz w:val="20"/>
                <w:szCs w:val="20"/>
              </w:rPr>
              <w:t>llng</w:t>
            </w:r>
            <w:proofErr w:type="spellEnd"/>
          </w:p>
          <w:p w14:paraId="052B2F7A" w14:textId="77777777" w:rsidR="008677C9" w:rsidRDefault="008677C9"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Hoe ervaart </w:t>
            </w:r>
            <w:proofErr w:type="spellStart"/>
            <w:r w:rsidRPr="00B16455">
              <w:rPr>
                <w:rFonts w:ascii="Arial" w:hAnsi="Arial" w:cs="Arial"/>
                <w:color w:val="016666"/>
                <w:sz w:val="20"/>
                <w:szCs w:val="20"/>
              </w:rPr>
              <w:t>llng</w:t>
            </w:r>
            <w:proofErr w:type="spellEnd"/>
            <w:r w:rsidRPr="00B16455">
              <w:rPr>
                <w:rFonts w:ascii="Arial" w:hAnsi="Arial" w:cs="Arial"/>
                <w:color w:val="016666"/>
                <w:sz w:val="20"/>
                <w:szCs w:val="20"/>
              </w:rPr>
              <w:t xml:space="preserve"> de problemen?</w:t>
            </w:r>
          </w:p>
          <w:p w14:paraId="5CB85DFC" w14:textId="27FA6663" w:rsidR="00782E31" w:rsidRPr="00B16455" w:rsidRDefault="00782E31"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Welke belemmeringen ervaart </w:t>
            </w:r>
            <w:proofErr w:type="spellStart"/>
            <w:r>
              <w:rPr>
                <w:rFonts w:ascii="Arial" w:hAnsi="Arial" w:cs="Arial"/>
                <w:color w:val="016666"/>
                <w:sz w:val="20"/>
                <w:szCs w:val="20"/>
              </w:rPr>
              <w:t>llng</w:t>
            </w:r>
            <w:proofErr w:type="spellEnd"/>
            <w:r>
              <w:rPr>
                <w:rFonts w:ascii="Arial" w:hAnsi="Arial" w:cs="Arial"/>
                <w:color w:val="016666"/>
                <w:sz w:val="20"/>
                <w:szCs w:val="20"/>
              </w:rPr>
              <w:t>?</w:t>
            </w:r>
          </w:p>
          <w:p w14:paraId="7208082F" w14:textId="279E2937" w:rsidR="00B16455" w:rsidRPr="00B16455" w:rsidRDefault="00782E31"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W</w:t>
            </w:r>
            <w:r w:rsidR="008677C9" w:rsidRPr="00B16455">
              <w:rPr>
                <w:rFonts w:ascii="Arial" w:hAnsi="Arial" w:cs="Arial"/>
                <w:color w:val="016666"/>
                <w:sz w:val="20"/>
                <w:szCs w:val="20"/>
              </w:rPr>
              <w:t xml:space="preserve">elke oplossingen ziet </w:t>
            </w:r>
            <w:proofErr w:type="spellStart"/>
            <w:r w:rsidR="008677C9" w:rsidRPr="00B16455">
              <w:rPr>
                <w:rFonts w:ascii="Arial" w:hAnsi="Arial" w:cs="Arial"/>
                <w:color w:val="016666"/>
                <w:sz w:val="20"/>
                <w:szCs w:val="20"/>
              </w:rPr>
              <w:t>llng</w:t>
            </w:r>
            <w:proofErr w:type="spellEnd"/>
            <w:r w:rsidR="008677C9" w:rsidRPr="00B16455">
              <w:rPr>
                <w:rFonts w:ascii="Arial" w:hAnsi="Arial" w:cs="Arial"/>
                <w:color w:val="016666"/>
                <w:sz w:val="20"/>
                <w:szCs w:val="20"/>
              </w:rPr>
              <w:t>?</w:t>
            </w:r>
            <w:r w:rsidR="001B0091" w:rsidRPr="00B16455">
              <w:rPr>
                <w:rFonts w:ascii="Arial" w:hAnsi="Arial" w:cs="Arial"/>
                <w:color w:val="016666"/>
                <w:sz w:val="20"/>
                <w:szCs w:val="20"/>
              </w:rPr>
              <w:t xml:space="preserve"> </w:t>
            </w:r>
          </w:p>
          <w:p w14:paraId="052B2F7C" w14:textId="392EF4A0" w:rsidR="005F7884" w:rsidRPr="00B16455" w:rsidRDefault="005F7884" w:rsidP="00B16455">
            <w:pPr>
              <w:pStyle w:val="Lijstalinea"/>
              <w:numPr>
                <w:ilvl w:val="0"/>
                <w:numId w:val="43"/>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Gesprekken met ouders: </w:t>
            </w:r>
          </w:p>
          <w:p w14:paraId="052B2F7D" w14:textId="0424478A" w:rsidR="00770EB4" w:rsidRPr="00B16455" w:rsidRDefault="00782E31"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A</w:t>
            </w:r>
            <w:r w:rsidR="005F7884" w:rsidRPr="00B16455">
              <w:rPr>
                <w:rFonts w:ascii="Arial" w:hAnsi="Arial" w:cs="Arial"/>
                <w:color w:val="016666"/>
                <w:sz w:val="20"/>
                <w:szCs w:val="20"/>
              </w:rPr>
              <w:t xml:space="preserve">anvullende info </w:t>
            </w:r>
            <w:proofErr w:type="spellStart"/>
            <w:r w:rsidR="008677C9" w:rsidRPr="00B16455">
              <w:rPr>
                <w:rFonts w:ascii="Arial" w:hAnsi="Arial" w:cs="Arial"/>
                <w:color w:val="016666"/>
                <w:sz w:val="20"/>
                <w:szCs w:val="20"/>
              </w:rPr>
              <w:t>i.f.v</w:t>
            </w:r>
            <w:proofErr w:type="spellEnd"/>
            <w:r w:rsidR="008677C9" w:rsidRPr="00B16455">
              <w:rPr>
                <w:rFonts w:ascii="Arial" w:hAnsi="Arial" w:cs="Arial"/>
                <w:color w:val="016666"/>
                <w:sz w:val="20"/>
                <w:szCs w:val="20"/>
              </w:rPr>
              <w:t xml:space="preserve">. samen bepalen </w:t>
            </w:r>
            <w:r w:rsidR="00770EB4" w:rsidRPr="00B16455">
              <w:rPr>
                <w:rFonts w:ascii="Arial" w:hAnsi="Arial" w:cs="Arial"/>
                <w:color w:val="016666"/>
                <w:sz w:val="20"/>
                <w:szCs w:val="20"/>
              </w:rPr>
              <w:t>geschikte aanpak.</w:t>
            </w:r>
          </w:p>
          <w:p w14:paraId="052B2F7E" w14:textId="6371116F" w:rsidR="005F7884" w:rsidRPr="00B16455" w:rsidRDefault="005F7884"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Transparante communicatie over wiskun</w:t>
            </w:r>
            <w:r w:rsidR="00782E31">
              <w:rPr>
                <w:rFonts w:ascii="Arial" w:hAnsi="Arial" w:cs="Arial"/>
                <w:color w:val="016666"/>
                <w:sz w:val="20"/>
                <w:szCs w:val="20"/>
              </w:rPr>
              <w:t xml:space="preserve">dedoelen en werkwijze </w:t>
            </w:r>
            <w:proofErr w:type="spellStart"/>
            <w:r w:rsidR="00782E31">
              <w:rPr>
                <w:rFonts w:ascii="Arial" w:hAnsi="Arial" w:cs="Arial"/>
                <w:color w:val="016666"/>
                <w:sz w:val="20"/>
                <w:szCs w:val="20"/>
              </w:rPr>
              <w:t>lkr</w:t>
            </w:r>
            <w:proofErr w:type="spellEnd"/>
            <w:r w:rsidRPr="00B16455">
              <w:rPr>
                <w:rFonts w:ascii="Arial" w:hAnsi="Arial" w:cs="Arial"/>
                <w:color w:val="016666"/>
                <w:sz w:val="20"/>
                <w:szCs w:val="20"/>
              </w:rPr>
              <w:t>/school</w:t>
            </w:r>
          </w:p>
          <w:p w14:paraId="052B2F7F" w14:textId="77777777" w:rsidR="005F7884" w:rsidRPr="00B16455" w:rsidRDefault="005F7884" w:rsidP="00782E3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Hoe ondersteunen ouders al en welke ondersteuningsbehoeften hebben ze?</w:t>
            </w:r>
          </w:p>
          <w:p w14:paraId="46875CED" w14:textId="77777777" w:rsidR="00800A11" w:rsidRDefault="00C24DEF" w:rsidP="00B16455">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Observatie</w:t>
            </w:r>
            <w:r w:rsidR="005F7884" w:rsidRPr="00B16455">
              <w:rPr>
                <w:rFonts w:ascii="Arial" w:hAnsi="Arial" w:cs="Arial"/>
                <w:color w:val="016666"/>
                <w:sz w:val="20"/>
                <w:szCs w:val="20"/>
              </w:rPr>
              <w:t xml:space="preserve">: </w:t>
            </w:r>
          </w:p>
          <w:p w14:paraId="545BA96A" w14:textId="77777777" w:rsidR="00800A11" w:rsidRDefault="005F7884" w:rsidP="00800A1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individu</w:t>
            </w:r>
            <w:r w:rsidR="00800A11">
              <w:rPr>
                <w:rFonts w:ascii="Arial" w:hAnsi="Arial" w:cs="Arial"/>
                <w:color w:val="016666"/>
                <w:sz w:val="20"/>
                <w:szCs w:val="20"/>
              </w:rPr>
              <w:t>ele observatie</w:t>
            </w:r>
          </w:p>
          <w:p w14:paraId="51F9102E" w14:textId="5B7F1834" w:rsidR="00800A11" w:rsidRDefault="00800A11" w:rsidP="00800A1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klasobservatie</w:t>
            </w:r>
          </w:p>
          <w:p w14:paraId="052B2F80" w14:textId="5AEEA660" w:rsidR="00C24DEF" w:rsidRPr="00B16455" w:rsidRDefault="005F7884" w:rsidP="00800A11">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inkijken van werkschriften, dagelijks werk, huiswerk</w:t>
            </w:r>
          </w:p>
          <w:p w14:paraId="052B2F81" w14:textId="387496F5" w:rsidR="00C24DEF" w:rsidRPr="00B16455" w:rsidRDefault="00C24DEF" w:rsidP="00B16455">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Nagaan van effecten van aanpassingen</w:t>
            </w:r>
            <w:r w:rsidR="005F7884" w:rsidRPr="00B16455">
              <w:rPr>
                <w:rFonts w:ascii="Arial" w:hAnsi="Arial" w:cs="Arial"/>
                <w:color w:val="016666"/>
                <w:sz w:val="20"/>
                <w:szCs w:val="20"/>
              </w:rPr>
              <w:t xml:space="preserve">: </w:t>
            </w:r>
            <w:r w:rsidR="00800A11">
              <w:rPr>
                <w:rFonts w:ascii="Arial" w:hAnsi="Arial" w:cs="Arial"/>
                <w:color w:val="016666"/>
                <w:sz w:val="20"/>
                <w:szCs w:val="20"/>
              </w:rPr>
              <w:t xml:space="preserve">direct en </w:t>
            </w:r>
            <w:r w:rsidR="005F7884" w:rsidRPr="00B16455">
              <w:rPr>
                <w:rFonts w:ascii="Arial" w:hAnsi="Arial" w:cs="Arial"/>
                <w:color w:val="016666"/>
                <w:sz w:val="20"/>
                <w:szCs w:val="20"/>
              </w:rPr>
              <w:t xml:space="preserve">uitgesteld effect </w:t>
            </w:r>
            <w:r w:rsidR="00800A11">
              <w:rPr>
                <w:rFonts w:ascii="Arial" w:hAnsi="Arial" w:cs="Arial"/>
                <w:color w:val="016666"/>
                <w:sz w:val="20"/>
                <w:szCs w:val="20"/>
              </w:rPr>
              <w:t>van verhogen intensiteit en kwaliteit leerproces</w:t>
            </w:r>
          </w:p>
          <w:p w14:paraId="052B2F82" w14:textId="77777777" w:rsidR="000F6F99" w:rsidRPr="00B16455" w:rsidRDefault="000F6F99" w:rsidP="00B16455">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Leerlingvolgsysteem:</w:t>
            </w:r>
          </w:p>
          <w:p w14:paraId="052B2F83" w14:textId="77777777" w:rsidR="000F6F99" w:rsidRPr="00B16455" w:rsidRDefault="000F6F99" w:rsidP="00CC161D">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Keuze LVS afstemmen op leerplannen wiskunde</w:t>
            </w:r>
          </w:p>
          <w:p w14:paraId="052B2F84" w14:textId="77777777" w:rsidR="000F6F99" w:rsidRPr="00B16455" w:rsidRDefault="000F6F99" w:rsidP="00CC161D">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Materiaal voor analyse en handelen </w:t>
            </w:r>
          </w:p>
          <w:p w14:paraId="052B2F85" w14:textId="4A7C0978" w:rsidR="00AE7070" w:rsidRPr="00B16455" w:rsidRDefault="00CC161D" w:rsidP="00CC161D">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color w:val="016666"/>
                <w:sz w:val="20"/>
                <w:szCs w:val="20"/>
              </w:rPr>
              <w:t xml:space="preserve">Evaluatie vorderingen </w:t>
            </w:r>
            <w:proofErr w:type="spellStart"/>
            <w:r>
              <w:rPr>
                <w:rFonts w:ascii="Arial" w:hAnsi="Arial" w:cs="Arial"/>
                <w:color w:val="016666"/>
                <w:sz w:val="20"/>
                <w:szCs w:val="20"/>
              </w:rPr>
              <w:t>vgl</w:t>
            </w:r>
            <w:proofErr w:type="spellEnd"/>
            <w:r>
              <w:rPr>
                <w:rFonts w:ascii="Arial" w:hAnsi="Arial" w:cs="Arial"/>
                <w:color w:val="016666"/>
                <w:sz w:val="20"/>
                <w:szCs w:val="20"/>
              </w:rPr>
              <w:t xml:space="preserve"> met beginsituatie en </w:t>
            </w:r>
            <w:proofErr w:type="spellStart"/>
            <w:r w:rsidR="000F6F99" w:rsidRPr="00B16455">
              <w:rPr>
                <w:rFonts w:ascii="Arial" w:hAnsi="Arial" w:cs="Arial"/>
                <w:color w:val="016666"/>
                <w:sz w:val="20"/>
                <w:szCs w:val="20"/>
              </w:rPr>
              <w:t>vgl</w:t>
            </w:r>
            <w:proofErr w:type="spellEnd"/>
            <w:r w:rsidR="000F6F99" w:rsidRPr="00B16455">
              <w:rPr>
                <w:rFonts w:ascii="Arial" w:hAnsi="Arial" w:cs="Arial"/>
                <w:color w:val="016666"/>
                <w:sz w:val="20"/>
                <w:szCs w:val="20"/>
              </w:rPr>
              <w:t xml:space="preserve"> met klasgroep. </w:t>
            </w:r>
          </w:p>
          <w:p w14:paraId="052B2F86" w14:textId="77777777" w:rsidR="00AE7070" w:rsidRPr="00B16455" w:rsidRDefault="00AE7070" w:rsidP="00AE7070">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p w14:paraId="052B2F87" w14:textId="77777777" w:rsidR="00AE7070" w:rsidRPr="00AE7070" w:rsidRDefault="00AE7070" w:rsidP="00AE7070">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4820" w:type="dxa"/>
          </w:tcPr>
          <w:p w14:paraId="2AC4FA11" w14:textId="77777777" w:rsidR="00B16455" w:rsidRDefault="000F6F99" w:rsidP="00B16455">
            <w:pPr>
              <w:pStyle w:val="Lijstalinea"/>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Gesprek</w:t>
            </w:r>
            <w:r w:rsidR="00B16455" w:rsidRPr="00B16455">
              <w:rPr>
                <w:rFonts w:ascii="Arial" w:hAnsi="Arial" w:cs="Arial"/>
                <w:color w:val="016666"/>
                <w:sz w:val="20"/>
                <w:szCs w:val="20"/>
              </w:rPr>
              <w:t>ken</w:t>
            </w:r>
            <w:r w:rsidRPr="00B16455">
              <w:rPr>
                <w:rFonts w:ascii="Arial" w:hAnsi="Arial" w:cs="Arial"/>
                <w:color w:val="016666"/>
                <w:sz w:val="20"/>
                <w:szCs w:val="20"/>
              </w:rPr>
              <w:t xml:space="preserve"> met </w:t>
            </w:r>
            <w:proofErr w:type="spellStart"/>
            <w:r w:rsidRPr="00B16455">
              <w:rPr>
                <w:rFonts w:ascii="Arial" w:hAnsi="Arial" w:cs="Arial"/>
                <w:color w:val="016666"/>
                <w:sz w:val="20"/>
                <w:szCs w:val="20"/>
              </w:rPr>
              <w:t>lln</w:t>
            </w:r>
            <w:r w:rsidR="00B16455" w:rsidRPr="00B16455">
              <w:rPr>
                <w:rFonts w:ascii="Arial" w:hAnsi="Arial" w:cs="Arial"/>
                <w:color w:val="016666"/>
                <w:sz w:val="20"/>
                <w:szCs w:val="20"/>
              </w:rPr>
              <w:t>g</w:t>
            </w:r>
            <w:proofErr w:type="spellEnd"/>
          </w:p>
          <w:p w14:paraId="1E31F978" w14:textId="77777777" w:rsidR="00C36C99" w:rsidRDefault="001B0091" w:rsidP="00C36C99">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ADP Bijlage 11 en Bijlage 12 Gespreksv</w:t>
            </w:r>
            <w:r w:rsidR="00C36C99">
              <w:rPr>
                <w:rFonts w:ascii="Arial" w:hAnsi="Arial" w:cs="Arial"/>
                <w:color w:val="016666"/>
                <w:sz w:val="20"/>
                <w:szCs w:val="20"/>
              </w:rPr>
              <w:t>oering met kinderen/jongeren</w:t>
            </w:r>
          </w:p>
          <w:p w14:paraId="2ADD8BF3" w14:textId="77777777" w:rsidR="00C36C99" w:rsidRPr="00C36C99" w:rsidRDefault="00952A11" w:rsidP="00C36C99">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Style w:val="Hyperlink"/>
                <w:rFonts w:ascii="Arial" w:hAnsi="Arial" w:cs="Arial"/>
                <w:color w:val="016666"/>
                <w:sz w:val="20"/>
                <w:szCs w:val="20"/>
                <w:u w:val="none"/>
              </w:rPr>
            </w:pPr>
            <w:hyperlink r:id="rId11" w:history="1">
              <w:r w:rsidR="001B0091" w:rsidRPr="00C36C99">
                <w:rPr>
                  <w:rStyle w:val="Hyperlink"/>
                  <w:rFonts w:ascii="Arial" w:hAnsi="Arial" w:cs="Arial"/>
                  <w:color w:val="016666"/>
                  <w:sz w:val="20"/>
                  <w:szCs w:val="20"/>
                </w:rPr>
                <w:t>http://www.leerlinggesprek.nl/stappenplan/</w:t>
              </w:r>
            </w:hyperlink>
          </w:p>
          <w:p w14:paraId="7E71B7D7" w14:textId="77777777" w:rsidR="00C36C99" w:rsidRDefault="000C36D6" w:rsidP="00C36C99">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C36C99">
              <w:rPr>
                <w:rFonts w:ascii="Arial" w:hAnsi="Arial" w:cs="Arial"/>
                <w:color w:val="016666"/>
                <w:sz w:val="20"/>
                <w:szCs w:val="20"/>
              </w:rPr>
              <w:t>oplossingsgericht werke</w:t>
            </w:r>
            <w:r w:rsidR="00770EB4" w:rsidRPr="00C36C99">
              <w:rPr>
                <w:rFonts w:ascii="Arial" w:hAnsi="Arial" w:cs="Arial"/>
                <w:color w:val="016666"/>
                <w:sz w:val="20"/>
                <w:szCs w:val="20"/>
              </w:rPr>
              <w:t>n</w:t>
            </w:r>
            <w:r w:rsidR="00B16455" w:rsidRPr="00C36C99">
              <w:rPr>
                <w:rFonts w:ascii="Arial" w:hAnsi="Arial" w:cs="Arial"/>
                <w:color w:val="016666"/>
                <w:sz w:val="20"/>
                <w:szCs w:val="20"/>
              </w:rPr>
              <w:t xml:space="preserve"> (inspiratie in</w:t>
            </w:r>
            <w:r w:rsidRPr="00C36C99">
              <w:rPr>
                <w:rFonts w:ascii="Arial" w:hAnsi="Arial" w:cs="Arial"/>
                <w:color w:val="016666"/>
                <w:sz w:val="20"/>
                <w:szCs w:val="20"/>
              </w:rPr>
              <w:t xml:space="preserve"> </w:t>
            </w:r>
            <w:proofErr w:type="spellStart"/>
            <w:r w:rsidRPr="00C36C99">
              <w:rPr>
                <w:rFonts w:ascii="Arial" w:hAnsi="Arial" w:cs="Arial"/>
                <w:color w:val="016666"/>
                <w:sz w:val="20"/>
                <w:szCs w:val="20"/>
              </w:rPr>
              <w:t>Kids</w:t>
            </w:r>
            <w:proofErr w:type="spellEnd"/>
            <w:r w:rsidR="00B16455" w:rsidRPr="00C36C99">
              <w:rPr>
                <w:rFonts w:ascii="Arial" w:hAnsi="Arial" w:cs="Arial"/>
                <w:color w:val="016666"/>
                <w:sz w:val="20"/>
                <w:szCs w:val="20"/>
              </w:rPr>
              <w:t xml:space="preserve">’ Skills of Mission Impossible, </w:t>
            </w:r>
            <w:proofErr w:type="spellStart"/>
            <w:r w:rsidR="00B16455" w:rsidRPr="00C36C99">
              <w:rPr>
                <w:rFonts w:ascii="Arial" w:hAnsi="Arial" w:cs="Arial"/>
                <w:color w:val="016666"/>
                <w:sz w:val="20"/>
                <w:szCs w:val="20"/>
              </w:rPr>
              <w:t>Abimo</w:t>
            </w:r>
            <w:proofErr w:type="spellEnd"/>
            <w:r w:rsidR="00770EB4" w:rsidRPr="00C36C99">
              <w:rPr>
                <w:rFonts w:ascii="Arial" w:hAnsi="Arial" w:cs="Arial"/>
                <w:color w:val="016666"/>
                <w:sz w:val="20"/>
                <w:szCs w:val="20"/>
              </w:rPr>
              <w:t>)</w:t>
            </w:r>
          </w:p>
          <w:p w14:paraId="052B2F8A" w14:textId="6BA6C031" w:rsidR="001B0091" w:rsidRPr="00C36C99" w:rsidRDefault="00952A11" w:rsidP="00C36C99">
            <w:pPr>
              <w:pStyle w:val="Lijstalinea"/>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hyperlink r:id="rId12" w:history="1">
              <w:r w:rsidR="001B0091" w:rsidRPr="00C36C99">
                <w:rPr>
                  <w:rStyle w:val="Hyperlink"/>
                  <w:rFonts w:ascii="Arial" w:hAnsi="Arial" w:cs="Arial"/>
                  <w:color w:val="016666"/>
                  <w:sz w:val="20"/>
                  <w:szCs w:val="20"/>
                </w:rPr>
                <w:t>http://www.schoolaanzet.nl/thematische-inhoud/detail/kwaliteitskaart-diagn-gesprekjes-rek-wi-onderwijs/</w:t>
              </w:r>
            </w:hyperlink>
            <w:r w:rsidR="001B0091" w:rsidRPr="00C36C99">
              <w:rPr>
                <w:rFonts w:ascii="Arial" w:hAnsi="Arial" w:cs="Arial"/>
                <w:color w:val="016666"/>
                <w:sz w:val="20"/>
                <w:szCs w:val="20"/>
              </w:rPr>
              <w:t xml:space="preserve"> </w:t>
            </w:r>
          </w:p>
          <w:p w14:paraId="052B2F8B" w14:textId="585BAE0A" w:rsidR="0063704C" w:rsidRPr="00B16455" w:rsidRDefault="00C36C99" w:rsidP="00C36C99">
            <w:pPr>
              <w:pStyle w:val="Voetnoottekst"/>
              <w:numPr>
                <w:ilvl w:val="0"/>
                <w:numId w:val="7"/>
              </w:numPr>
              <w:ind w:left="357" w:hanging="357"/>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u w:val="single"/>
              </w:rPr>
            </w:pPr>
            <w:r>
              <w:rPr>
                <w:rFonts w:ascii="Arial" w:hAnsi="Arial" w:cs="Arial"/>
                <w:color w:val="016666"/>
              </w:rPr>
              <w:t>Observatie</w:t>
            </w:r>
          </w:p>
          <w:p w14:paraId="53C57A2A" w14:textId="0699FE2B" w:rsidR="00782E31" w:rsidRPr="00782E31" w:rsidRDefault="00C24DEF" w:rsidP="00782E31">
            <w:pPr>
              <w:pStyle w:val="Voetnoottekst"/>
              <w:numPr>
                <w:ilvl w:val="1"/>
                <w:numId w:val="7"/>
              </w:numPr>
              <w:ind w:left="754" w:hanging="357"/>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B16455">
              <w:rPr>
                <w:rFonts w:ascii="Arial" w:hAnsi="Arial" w:cs="Arial"/>
                <w:color w:val="016666"/>
              </w:rPr>
              <w:t xml:space="preserve">ADP Bijlage </w:t>
            </w:r>
            <w:r w:rsidR="00782E31">
              <w:rPr>
                <w:rFonts w:ascii="Arial" w:hAnsi="Arial" w:cs="Arial"/>
                <w:color w:val="016666"/>
              </w:rPr>
              <w:t>14 Observeren</w:t>
            </w:r>
          </w:p>
          <w:p w14:paraId="5EC1269C" w14:textId="77777777" w:rsidR="00C36C99" w:rsidRDefault="005F7884" w:rsidP="00C36C99">
            <w:pPr>
              <w:pStyle w:val="Voetnoottekst"/>
              <w:numPr>
                <w:ilvl w:val="1"/>
                <w:numId w:val="7"/>
              </w:numPr>
              <w:ind w:left="754" w:hanging="357"/>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proofErr w:type="spellStart"/>
            <w:r w:rsidRPr="00C36C99">
              <w:rPr>
                <w:rFonts w:ascii="Arial" w:hAnsi="Arial" w:cs="Arial"/>
                <w:color w:val="016666"/>
              </w:rPr>
              <w:t>Fournier</w:t>
            </w:r>
            <w:proofErr w:type="spellEnd"/>
            <w:r w:rsidRPr="00C36C99">
              <w:rPr>
                <w:rFonts w:ascii="Arial" w:hAnsi="Arial" w:cs="Arial"/>
                <w:color w:val="016666"/>
              </w:rPr>
              <w:t xml:space="preserve"> M. en Lambert R., </w:t>
            </w:r>
            <w:r w:rsidRPr="00C36C99">
              <w:rPr>
                <w:rFonts w:ascii="Arial" w:hAnsi="Arial" w:cs="Arial"/>
                <w:i/>
                <w:color w:val="016666"/>
              </w:rPr>
              <w:t>Groeiboek, Zorg- en volgsysteem voor kleuters, Analyse en handelen,</w:t>
            </w:r>
            <w:r w:rsidRPr="00C36C99">
              <w:rPr>
                <w:rFonts w:ascii="Arial" w:hAnsi="Arial" w:cs="Arial"/>
                <w:color w:val="016666"/>
              </w:rPr>
              <w:t xml:space="preserve"> </w:t>
            </w:r>
            <w:r w:rsidRPr="00C36C99">
              <w:rPr>
                <w:rFonts w:ascii="Arial" w:hAnsi="Arial" w:cs="Arial"/>
                <w:i/>
                <w:color w:val="016666"/>
              </w:rPr>
              <w:t>Denkontwikkeling</w:t>
            </w:r>
            <w:r w:rsidRPr="00C36C99">
              <w:rPr>
                <w:rFonts w:ascii="Arial" w:hAnsi="Arial" w:cs="Arial"/>
                <w:color w:val="016666"/>
              </w:rPr>
              <w:t>, Garant, Antwerpen-Apeldoorn, 2014</w:t>
            </w:r>
          </w:p>
          <w:p w14:paraId="052B2F8E" w14:textId="32F30B82" w:rsidR="005F7884" w:rsidRPr="00C36C99" w:rsidRDefault="005F7884" w:rsidP="00C36C99">
            <w:pPr>
              <w:pStyle w:val="Voetnoottekst"/>
              <w:numPr>
                <w:ilvl w:val="1"/>
                <w:numId w:val="7"/>
              </w:numPr>
              <w:ind w:left="754" w:hanging="357"/>
              <w:jc w:val="both"/>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C36C99">
              <w:rPr>
                <w:rFonts w:ascii="Arial" w:hAnsi="Arial" w:cs="Arial"/>
                <w:color w:val="016666"/>
              </w:rPr>
              <w:t>Boone M.,</w:t>
            </w:r>
            <w:r w:rsidRPr="00C36C99">
              <w:rPr>
                <w:rFonts w:ascii="Arial" w:hAnsi="Arial" w:cs="Arial"/>
                <w:i/>
                <w:color w:val="016666"/>
              </w:rPr>
              <w:t xml:space="preserve"> </w:t>
            </w:r>
            <w:r w:rsidRPr="00C36C99">
              <w:rPr>
                <w:rFonts w:ascii="Arial" w:hAnsi="Arial" w:cs="Arial"/>
                <w:i/>
                <w:color w:val="016666"/>
                <w:lang w:val="nl-NL"/>
              </w:rPr>
              <w:t>Kleuters met extra zorg: een werkboek vol handelingsplannen</w:t>
            </w:r>
            <w:r w:rsidRPr="00C36C99">
              <w:rPr>
                <w:rFonts w:ascii="Arial" w:hAnsi="Arial" w:cs="Arial"/>
                <w:color w:val="016666"/>
                <w:lang w:val="nl-NL"/>
              </w:rPr>
              <w:t xml:space="preserve">, Wolters </w:t>
            </w:r>
            <w:proofErr w:type="spellStart"/>
            <w:r w:rsidRPr="00C36C99">
              <w:rPr>
                <w:rFonts w:ascii="Arial" w:hAnsi="Arial" w:cs="Arial"/>
                <w:color w:val="016666"/>
                <w:lang w:val="nl-NL"/>
              </w:rPr>
              <w:t>Plantyn</w:t>
            </w:r>
            <w:proofErr w:type="spellEnd"/>
            <w:r w:rsidRPr="00C36C99">
              <w:rPr>
                <w:rFonts w:ascii="Arial" w:hAnsi="Arial" w:cs="Arial"/>
                <w:color w:val="016666"/>
                <w:lang w:val="nl-NL"/>
              </w:rPr>
              <w:t>, Mechelen, 2014</w:t>
            </w:r>
          </w:p>
          <w:p w14:paraId="5F784645" w14:textId="6F7E5712" w:rsidR="00C36C99" w:rsidRPr="00C074F3" w:rsidRDefault="00C074F3" w:rsidP="00C36C99">
            <w:pPr>
              <w:pStyle w:val="Voetnoottekst"/>
              <w:numPr>
                <w:ilvl w:val="0"/>
                <w:numId w:val="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C074F3">
              <w:rPr>
                <w:rFonts w:ascii="Arial" w:hAnsi="Arial" w:cs="Arial"/>
                <w:color w:val="016666"/>
              </w:rPr>
              <w:t>LVS</w:t>
            </w:r>
          </w:p>
          <w:p w14:paraId="0DC02CDB" w14:textId="77777777" w:rsidR="00C36C99" w:rsidRDefault="000F6F99" w:rsidP="000F6F99">
            <w:pPr>
              <w:pStyle w:val="Voetnoottekst"/>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r w:rsidRPr="00B16455">
              <w:rPr>
                <w:rFonts w:ascii="Arial" w:hAnsi="Arial" w:cs="Arial"/>
                <w:i/>
                <w:color w:val="016666"/>
              </w:rPr>
              <w:t>LVS-VCLB Leerling Volg Systeem - Wiskunde: Analyse en handelen</w:t>
            </w:r>
            <w:r w:rsidRPr="00B16455">
              <w:rPr>
                <w:rFonts w:ascii="Arial" w:hAnsi="Arial" w:cs="Arial"/>
                <w:color w:val="016666"/>
              </w:rPr>
              <w:t xml:space="preserve"> (</w:t>
            </w:r>
            <w:proofErr w:type="spellStart"/>
            <w:r w:rsidRPr="00B16455">
              <w:rPr>
                <w:rFonts w:ascii="Arial" w:hAnsi="Arial" w:cs="Arial"/>
                <w:color w:val="016666"/>
              </w:rPr>
              <w:t>Billiaert</w:t>
            </w:r>
            <w:proofErr w:type="spellEnd"/>
            <w:r w:rsidRPr="00B16455">
              <w:rPr>
                <w:rFonts w:ascii="Arial" w:hAnsi="Arial" w:cs="Arial"/>
                <w:color w:val="016666"/>
              </w:rPr>
              <w:t>, E. et al.) Volume 1-3, Garant, Antwerpen, 2001-2007</w:t>
            </w:r>
          </w:p>
          <w:p w14:paraId="052B2F90" w14:textId="20857E44" w:rsidR="000F6F99" w:rsidRPr="00C36C99" w:rsidRDefault="000F6F99" w:rsidP="000F6F99">
            <w:pPr>
              <w:pStyle w:val="Voetnoottekst"/>
              <w:numPr>
                <w:ilvl w:val="1"/>
                <w:numId w:val="7"/>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rPr>
            </w:pPr>
            <w:proofErr w:type="spellStart"/>
            <w:r w:rsidRPr="00C36C99">
              <w:rPr>
                <w:rFonts w:ascii="Arial" w:hAnsi="Arial" w:cs="Arial"/>
                <w:color w:val="016666"/>
              </w:rPr>
              <w:t>Brankaer</w:t>
            </w:r>
            <w:proofErr w:type="spellEnd"/>
            <w:r w:rsidRPr="00C36C99">
              <w:rPr>
                <w:rFonts w:ascii="Arial" w:hAnsi="Arial" w:cs="Arial"/>
                <w:color w:val="016666"/>
              </w:rPr>
              <w:t xml:space="preserve"> C., </w:t>
            </w:r>
            <w:proofErr w:type="spellStart"/>
            <w:r w:rsidRPr="00C36C99">
              <w:rPr>
                <w:rFonts w:ascii="Arial" w:hAnsi="Arial" w:cs="Arial"/>
                <w:color w:val="016666"/>
              </w:rPr>
              <w:t>Ghesquière</w:t>
            </w:r>
            <w:proofErr w:type="spellEnd"/>
            <w:r w:rsidRPr="00C36C99">
              <w:rPr>
                <w:rFonts w:ascii="Arial" w:hAnsi="Arial" w:cs="Arial"/>
                <w:color w:val="016666"/>
              </w:rPr>
              <w:t xml:space="preserve"> P. en De Smedt B., CTG Collectieve Test </w:t>
            </w:r>
            <w:proofErr w:type="spellStart"/>
            <w:r w:rsidRPr="00C36C99">
              <w:rPr>
                <w:rFonts w:ascii="Arial" w:hAnsi="Arial" w:cs="Arial"/>
                <w:color w:val="016666"/>
              </w:rPr>
              <w:t>Getalgevoel</w:t>
            </w:r>
            <w:proofErr w:type="spellEnd"/>
            <w:r w:rsidRPr="00C36C99">
              <w:rPr>
                <w:rFonts w:ascii="Arial" w:hAnsi="Arial" w:cs="Arial"/>
                <w:color w:val="016666"/>
              </w:rPr>
              <w:t>, VCLB-Service, Schaarbeek, 2016.</w:t>
            </w:r>
          </w:p>
          <w:p w14:paraId="052B2F91" w14:textId="77777777" w:rsidR="004B7C32" w:rsidRPr="00165D88" w:rsidRDefault="004B7C32" w:rsidP="00770EB4">
            <w:p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6695" w:type="dxa"/>
          </w:tcPr>
          <w:p w14:paraId="052B2F92" w14:textId="77777777" w:rsidR="006A3D63" w:rsidRPr="003B269B" w:rsidRDefault="003B269B" w:rsidP="006A3D6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3B269B">
              <w:rPr>
                <w:rFonts w:ascii="Arial" w:hAnsi="Arial" w:cs="Arial"/>
                <w:i/>
                <w:color w:val="016666"/>
                <w:sz w:val="20"/>
                <w:szCs w:val="20"/>
              </w:rPr>
              <w:t>Wordt informatie doelgericht verzameld?</w:t>
            </w:r>
          </w:p>
          <w:p w14:paraId="4CD355F3" w14:textId="77777777" w:rsidR="00D55157" w:rsidRPr="00BB46E5" w:rsidRDefault="00D55157" w:rsidP="00D55157">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Worden de ondersteuningsbehoeften van ouders en </w:t>
            </w:r>
            <w:proofErr w:type="spellStart"/>
            <w:r>
              <w:rPr>
                <w:rFonts w:ascii="Arial" w:hAnsi="Arial" w:cs="Arial"/>
                <w:i/>
                <w:color w:val="016666"/>
                <w:sz w:val="20"/>
                <w:szCs w:val="20"/>
              </w:rPr>
              <w:t>lkrn</w:t>
            </w:r>
            <w:proofErr w:type="spellEnd"/>
            <w:r>
              <w:rPr>
                <w:rFonts w:ascii="Arial" w:hAnsi="Arial" w:cs="Arial"/>
                <w:i/>
                <w:color w:val="016666"/>
                <w:sz w:val="20"/>
                <w:szCs w:val="20"/>
              </w:rPr>
              <w:t xml:space="preserve"> in kaart gebracht?</w:t>
            </w:r>
          </w:p>
          <w:p w14:paraId="052B2F94" w14:textId="279729A4" w:rsidR="003B269B" w:rsidRDefault="00CC161D" w:rsidP="006A3D63">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Is het LVS afgestemd op de leerplannen?</w:t>
            </w:r>
          </w:p>
          <w:p w14:paraId="28331C19" w14:textId="155271E5" w:rsidR="00CC161D" w:rsidRPr="00165D88" w:rsidRDefault="00CC161D" w:rsidP="00CC161D">
            <w:pPr>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 xml:space="preserve">Houdt de evaluatie rekening met direct en met uitgesteld effect? Wordt er geëvalueerd in </w:t>
            </w:r>
            <w:proofErr w:type="spellStart"/>
            <w:r>
              <w:rPr>
                <w:rFonts w:ascii="Arial" w:hAnsi="Arial" w:cs="Arial"/>
                <w:i/>
                <w:color w:val="016666"/>
                <w:sz w:val="20"/>
                <w:szCs w:val="20"/>
              </w:rPr>
              <w:t>vgl</w:t>
            </w:r>
            <w:proofErr w:type="spellEnd"/>
            <w:r>
              <w:rPr>
                <w:rFonts w:ascii="Arial" w:hAnsi="Arial" w:cs="Arial"/>
                <w:i/>
                <w:color w:val="016666"/>
                <w:sz w:val="20"/>
                <w:szCs w:val="20"/>
              </w:rPr>
              <w:t xml:space="preserve"> met beginsituatie en in </w:t>
            </w:r>
            <w:proofErr w:type="spellStart"/>
            <w:r>
              <w:rPr>
                <w:rFonts w:ascii="Arial" w:hAnsi="Arial" w:cs="Arial"/>
                <w:i/>
                <w:color w:val="016666"/>
                <w:sz w:val="20"/>
                <w:szCs w:val="20"/>
              </w:rPr>
              <w:t>vgl</w:t>
            </w:r>
            <w:proofErr w:type="spellEnd"/>
            <w:r>
              <w:rPr>
                <w:rFonts w:ascii="Arial" w:hAnsi="Arial" w:cs="Arial"/>
                <w:i/>
                <w:color w:val="016666"/>
                <w:sz w:val="20"/>
                <w:szCs w:val="20"/>
              </w:rPr>
              <w:t xml:space="preserve"> met klasgroep?</w:t>
            </w:r>
          </w:p>
          <w:p w14:paraId="052B2F95" w14:textId="77777777" w:rsidR="004B7C32" w:rsidRPr="00165D88" w:rsidRDefault="004B7C32" w:rsidP="00CC161D">
            <w:pPr>
              <w:ind w:left="459"/>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
        </w:tc>
      </w:tr>
    </w:tbl>
    <w:p w14:paraId="67EE2E99" w14:textId="77777777" w:rsidR="002737B3" w:rsidRDefault="002737B3">
      <w:r>
        <w:rPr>
          <w:b/>
          <w:bCs/>
        </w:rPr>
        <w:br w:type="page"/>
      </w:r>
    </w:p>
    <w:tbl>
      <w:tblPr>
        <w:tblStyle w:val="Lichtearcering-accent5"/>
        <w:tblW w:w="21404" w:type="dxa"/>
        <w:tblInd w:w="-245" w:type="dxa"/>
        <w:tblLayout w:type="fixed"/>
        <w:tblLook w:val="04A0" w:firstRow="1" w:lastRow="0" w:firstColumn="1" w:lastColumn="0" w:noHBand="0" w:noVBand="1"/>
      </w:tblPr>
      <w:tblGrid>
        <w:gridCol w:w="2943"/>
        <w:gridCol w:w="6946"/>
        <w:gridCol w:w="4820"/>
        <w:gridCol w:w="6695"/>
      </w:tblGrid>
      <w:tr w:rsidR="00AE7070" w:rsidRPr="00165D88" w14:paraId="052B2FA2" w14:textId="77777777" w:rsidTr="006452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52B2F9C" w14:textId="0531F0C3" w:rsidR="00AE7070" w:rsidRPr="00165D88" w:rsidRDefault="00AE7070" w:rsidP="00AE7070">
            <w:pPr>
              <w:rPr>
                <w:rFonts w:ascii="Arial" w:hAnsi="Arial" w:cs="Arial"/>
                <w:color w:val="016666"/>
                <w:sz w:val="20"/>
                <w:szCs w:val="20"/>
              </w:rPr>
            </w:pPr>
            <w:r w:rsidRPr="00165D88">
              <w:rPr>
                <w:rFonts w:ascii="Arial" w:hAnsi="Arial" w:cs="Arial"/>
                <w:color w:val="016666"/>
                <w:sz w:val="20"/>
                <w:szCs w:val="20"/>
              </w:rPr>
              <w:lastRenderedPageBreak/>
              <w:t xml:space="preserve">ZORGNIVEAU </w:t>
            </w:r>
          </w:p>
          <w:p w14:paraId="052B2F9D" w14:textId="77777777" w:rsidR="00AE7070" w:rsidRPr="00165D88" w:rsidRDefault="00AE7070" w:rsidP="00AE7070">
            <w:pPr>
              <w:rPr>
                <w:rFonts w:ascii="Arial" w:hAnsi="Arial" w:cs="Arial"/>
                <w:color w:val="016666"/>
                <w:sz w:val="20"/>
                <w:szCs w:val="20"/>
              </w:rPr>
            </w:pPr>
            <w:r w:rsidRPr="00165D88">
              <w:rPr>
                <w:rFonts w:ascii="Arial" w:hAnsi="Arial" w:cs="Arial"/>
                <w:color w:val="016666"/>
                <w:sz w:val="20"/>
                <w:szCs w:val="20"/>
              </w:rPr>
              <w:t>DEELASPECTEN</w:t>
            </w:r>
          </w:p>
        </w:tc>
        <w:tc>
          <w:tcPr>
            <w:tcW w:w="6946" w:type="dxa"/>
          </w:tcPr>
          <w:p w14:paraId="052B2F9E" w14:textId="77777777" w:rsidR="00AE7070" w:rsidRPr="00165D88" w:rsidRDefault="00AE7070">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color w:val="016666"/>
                <w:sz w:val="20"/>
                <w:szCs w:val="20"/>
              </w:rPr>
              <w:t>AANDACHTSPUNTEN</w:t>
            </w:r>
          </w:p>
        </w:tc>
        <w:tc>
          <w:tcPr>
            <w:tcW w:w="4820" w:type="dxa"/>
          </w:tcPr>
          <w:p w14:paraId="052B2F9F" w14:textId="4522E635" w:rsidR="00AE7070" w:rsidRPr="00165D88" w:rsidRDefault="00247C94" w:rsidP="00AE707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6666"/>
                <w:sz w:val="20"/>
                <w:szCs w:val="20"/>
              </w:rPr>
            </w:pPr>
            <w:r>
              <w:rPr>
                <w:rFonts w:ascii="Arial" w:hAnsi="Arial" w:cs="Arial"/>
                <w:color w:val="016666"/>
                <w:sz w:val="20"/>
                <w:szCs w:val="20"/>
              </w:rPr>
              <w:t>MEER INFORMATIE</w:t>
            </w:r>
          </w:p>
          <w:p w14:paraId="052B2FA0" w14:textId="77777777" w:rsidR="00AE7070" w:rsidRPr="00165D88" w:rsidRDefault="00AE7070">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6695" w:type="dxa"/>
          </w:tcPr>
          <w:p w14:paraId="052B2FA1" w14:textId="77777777" w:rsidR="00AE7070" w:rsidRPr="00165D88" w:rsidRDefault="00AE7070">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i/>
                <w:color w:val="016666"/>
                <w:sz w:val="20"/>
                <w:szCs w:val="20"/>
              </w:rPr>
              <w:t>RICHTVRAGEN VOOR REFLECTIE</w:t>
            </w:r>
          </w:p>
        </w:tc>
      </w:tr>
      <w:tr w:rsidR="00AE7070" w:rsidRPr="00165D88" w14:paraId="052B2FA7"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52B2FA3" w14:textId="77777777" w:rsidR="00AE7070" w:rsidRPr="00165D88" w:rsidRDefault="00AE7070">
            <w:pPr>
              <w:rPr>
                <w:rFonts w:ascii="Arial" w:hAnsi="Arial" w:cs="Arial"/>
                <w:color w:val="016666"/>
                <w:sz w:val="20"/>
                <w:szCs w:val="20"/>
              </w:rPr>
            </w:pPr>
          </w:p>
        </w:tc>
        <w:tc>
          <w:tcPr>
            <w:tcW w:w="6946" w:type="dxa"/>
          </w:tcPr>
          <w:p w14:paraId="052B2FA4" w14:textId="77777777" w:rsidR="00AE7070" w:rsidRPr="00165D88" w:rsidRDefault="00AE7070">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052B2FA5" w14:textId="77777777" w:rsidR="00AE7070" w:rsidRPr="00165D88" w:rsidRDefault="00AE7070">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052B2FA6" w14:textId="77777777" w:rsidR="00AE7070" w:rsidRPr="00165D88" w:rsidRDefault="00AE7070">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165D88" w:rsidRPr="00165D88" w14:paraId="052B2FCF" w14:textId="77777777" w:rsidTr="0064528B">
        <w:tc>
          <w:tcPr>
            <w:cnfStyle w:val="001000000000" w:firstRow="0" w:lastRow="0" w:firstColumn="1" w:lastColumn="0" w:oddVBand="0" w:evenVBand="0" w:oddHBand="0" w:evenHBand="0" w:firstRowFirstColumn="0" w:firstRowLastColumn="0" w:lastRowFirstColumn="0" w:lastRowLastColumn="0"/>
            <w:tcW w:w="2943" w:type="dxa"/>
          </w:tcPr>
          <w:p w14:paraId="052B2FA8" w14:textId="2C767098" w:rsidR="004B7C32" w:rsidRPr="00165D88" w:rsidRDefault="00D14C00" w:rsidP="00D14C00">
            <w:pPr>
              <w:pStyle w:val="Lijstalinea"/>
              <w:numPr>
                <w:ilvl w:val="0"/>
                <w:numId w:val="1"/>
              </w:numPr>
              <w:rPr>
                <w:rFonts w:ascii="Arial" w:hAnsi="Arial" w:cs="Arial"/>
                <w:color w:val="016666"/>
                <w:sz w:val="20"/>
                <w:szCs w:val="20"/>
              </w:rPr>
            </w:pPr>
            <w:r w:rsidRPr="00165D88">
              <w:rPr>
                <w:rFonts w:ascii="Arial" w:hAnsi="Arial" w:cs="Arial"/>
                <w:color w:val="016666"/>
                <w:sz w:val="20"/>
                <w:szCs w:val="20"/>
              </w:rPr>
              <w:t>Onderwijs-, opvoedings- en ondersteuningsbehoeften en aanpak bepalen</w:t>
            </w:r>
            <w:r w:rsidR="004B7C32" w:rsidRPr="00165D88">
              <w:rPr>
                <w:rFonts w:ascii="Arial" w:hAnsi="Arial" w:cs="Arial"/>
                <w:color w:val="016666"/>
                <w:sz w:val="20"/>
                <w:szCs w:val="20"/>
              </w:rPr>
              <w:t xml:space="preserve"> </w:t>
            </w:r>
            <w:r w:rsidR="00D42ED9" w:rsidRPr="00165D88">
              <w:rPr>
                <w:rFonts w:ascii="Arial" w:hAnsi="Arial" w:cs="Arial"/>
                <w:b w:val="0"/>
                <w:color w:val="016666"/>
                <w:sz w:val="20"/>
                <w:szCs w:val="20"/>
              </w:rPr>
              <w:t>(</w:t>
            </w:r>
            <w:r w:rsidR="00247C94">
              <w:rPr>
                <w:rFonts w:ascii="Arial" w:hAnsi="Arial" w:cs="Arial"/>
                <w:b w:val="0"/>
                <w:color w:val="016666"/>
                <w:sz w:val="20"/>
                <w:szCs w:val="20"/>
              </w:rPr>
              <w:t xml:space="preserve">SDP </w:t>
            </w:r>
            <w:r w:rsidR="009E0B56">
              <w:rPr>
                <w:rFonts w:ascii="Arial" w:hAnsi="Arial" w:cs="Arial"/>
                <w:b w:val="0"/>
                <w:color w:val="016666"/>
                <w:sz w:val="20"/>
                <w:szCs w:val="20"/>
              </w:rPr>
              <w:t>Wis</w:t>
            </w:r>
            <w:r w:rsidR="00247C94">
              <w:rPr>
                <w:rFonts w:ascii="Arial" w:hAnsi="Arial" w:cs="Arial"/>
                <w:b w:val="0"/>
                <w:color w:val="016666"/>
                <w:sz w:val="20"/>
                <w:szCs w:val="20"/>
              </w:rPr>
              <w:t>kunde</w:t>
            </w:r>
            <w:r w:rsidR="009E0B56">
              <w:rPr>
                <w:rFonts w:ascii="Arial" w:hAnsi="Arial" w:cs="Arial"/>
                <w:b w:val="0"/>
                <w:color w:val="016666"/>
                <w:sz w:val="20"/>
                <w:szCs w:val="20"/>
              </w:rPr>
              <w:t xml:space="preserve"> p 30-34</w:t>
            </w:r>
            <w:r w:rsidR="00D42ED9" w:rsidRPr="00165D88">
              <w:rPr>
                <w:rFonts w:ascii="Arial" w:hAnsi="Arial" w:cs="Arial"/>
                <w:b w:val="0"/>
                <w:color w:val="016666"/>
                <w:sz w:val="20"/>
                <w:szCs w:val="20"/>
              </w:rPr>
              <w:t>)</w:t>
            </w:r>
          </w:p>
        </w:tc>
        <w:tc>
          <w:tcPr>
            <w:tcW w:w="6946" w:type="dxa"/>
          </w:tcPr>
          <w:p w14:paraId="052B2FA9" w14:textId="77777777" w:rsidR="0063704C" w:rsidRPr="00B16455" w:rsidRDefault="0063704C" w:rsidP="002C5B65">
            <w:pPr>
              <w:pStyle w:val="Lijstalinea"/>
              <w:numPr>
                <w:ilvl w:val="0"/>
                <w:numId w:val="41"/>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Doelen</w:t>
            </w:r>
            <w:r w:rsidRPr="00B16455">
              <w:rPr>
                <w:rFonts w:ascii="Arial" w:hAnsi="Arial" w:cs="Arial"/>
                <w:color w:val="016666"/>
                <w:sz w:val="20"/>
                <w:szCs w:val="20"/>
              </w:rPr>
              <w:t xml:space="preserve">: nagaan of doelen vallen onder leerplandoelen. </w:t>
            </w:r>
          </w:p>
          <w:p w14:paraId="052B2FAA" w14:textId="77777777" w:rsidR="0063704C" w:rsidRPr="00B16455" w:rsidRDefault="0063704C" w:rsidP="002C5B65">
            <w:pPr>
              <w:pStyle w:val="Lijstalinea"/>
              <w:numPr>
                <w:ilvl w:val="0"/>
                <w:numId w:val="39"/>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Aanpak bepalen</w:t>
            </w:r>
            <w:r w:rsidRPr="00B16455">
              <w:rPr>
                <w:rFonts w:ascii="Arial" w:hAnsi="Arial" w:cs="Arial"/>
                <w:color w:val="016666"/>
                <w:sz w:val="20"/>
                <w:szCs w:val="20"/>
              </w:rPr>
              <w:t xml:space="preserve"> hierbij rekening houden met:</w:t>
            </w:r>
          </w:p>
          <w:p w14:paraId="052B2FAB" w14:textId="77777777" w:rsidR="0063704C" w:rsidRPr="00B16455" w:rsidRDefault="0063704C"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Alle info over remediëring: duur, vorm, effect</w:t>
            </w:r>
          </w:p>
          <w:p w14:paraId="052B2FAC" w14:textId="77777777" w:rsidR="0063704C" w:rsidRPr="00B16455" w:rsidRDefault="0063704C"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Socio-emotioneel functioneren </w:t>
            </w:r>
            <w:proofErr w:type="spellStart"/>
            <w:r w:rsidRPr="00B16455">
              <w:rPr>
                <w:rFonts w:ascii="Arial" w:hAnsi="Arial" w:cs="Arial"/>
                <w:color w:val="016666"/>
                <w:sz w:val="20"/>
                <w:szCs w:val="20"/>
              </w:rPr>
              <w:t>llng</w:t>
            </w:r>
            <w:proofErr w:type="spellEnd"/>
          </w:p>
          <w:p w14:paraId="052B2FAD" w14:textId="77777777" w:rsidR="0063704C" w:rsidRPr="00B16455" w:rsidRDefault="0063704C"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Contextfactoren</w:t>
            </w:r>
          </w:p>
          <w:p w14:paraId="052B2FAE" w14:textId="77777777" w:rsidR="0063704C" w:rsidRPr="00B16455" w:rsidRDefault="0063704C"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Hulpvraag </w:t>
            </w:r>
            <w:proofErr w:type="spellStart"/>
            <w:r w:rsidRPr="00B16455">
              <w:rPr>
                <w:rFonts w:ascii="Arial" w:hAnsi="Arial" w:cs="Arial"/>
                <w:color w:val="016666"/>
                <w:sz w:val="20"/>
                <w:szCs w:val="20"/>
              </w:rPr>
              <w:t>llng</w:t>
            </w:r>
            <w:proofErr w:type="spellEnd"/>
          </w:p>
          <w:p w14:paraId="052B2FAF" w14:textId="77777777" w:rsidR="0063704C" w:rsidRPr="00B16455" w:rsidRDefault="0063704C"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Motivatie en verwachtingen </w:t>
            </w:r>
            <w:proofErr w:type="spellStart"/>
            <w:r w:rsidRPr="00B16455">
              <w:rPr>
                <w:rFonts w:ascii="Arial" w:hAnsi="Arial" w:cs="Arial"/>
                <w:color w:val="016666"/>
                <w:sz w:val="20"/>
                <w:szCs w:val="20"/>
              </w:rPr>
              <w:t>llng</w:t>
            </w:r>
            <w:proofErr w:type="spellEnd"/>
            <w:r w:rsidRPr="00B16455">
              <w:rPr>
                <w:rFonts w:ascii="Arial" w:hAnsi="Arial" w:cs="Arial"/>
                <w:color w:val="016666"/>
                <w:sz w:val="20"/>
                <w:szCs w:val="20"/>
              </w:rPr>
              <w:t xml:space="preserve"> en ouders</w:t>
            </w:r>
          </w:p>
          <w:p w14:paraId="052B2FB0" w14:textId="77777777" w:rsidR="00582D76" w:rsidRPr="00B16455" w:rsidRDefault="00582D76"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O</w:t>
            </w:r>
            <w:r w:rsidR="0063704C" w:rsidRPr="00B16455">
              <w:rPr>
                <w:rFonts w:ascii="Arial" w:hAnsi="Arial" w:cs="Arial"/>
                <w:color w:val="016666"/>
                <w:sz w:val="20"/>
                <w:szCs w:val="20"/>
              </w:rPr>
              <w:t>nder</w:t>
            </w:r>
            <w:r w:rsidRPr="00B16455">
              <w:rPr>
                <w:rFonts w:ascii="Arial" w:hAnsi="Arial" w:cs="Arial"/>
                <w:color w:val="016666"/>
                <w:sz w:val="20"/>
                <w:szCs w:val="20"/>
              </w:rPr>
              <w:t xml:space="preserve">steuningsbehoeften van ouders en </w:t>
            </w:r>
            <w:proofErr w:type="spellStart"/>
            <w:r w:rsidRPr="00B16455">
              <w:rPr>
                <w:rFonts w:ascii="Arial" w:hAnsi="Arial" w:cs="Arial"/>
                <w:color w:val="016666"/>
                <w:sz w:val="20"/>
                <w:szCs w:val="20"/>
              </w:rPr>
              <w:t>lkn</w:t>
            </w:r>
            <w:proofErr w:type="spellEnd"/>
          </w:p>
          <w:p w14:paraId="052B2FB1" w14:textId="77777777" w:rsidR="00521AFB" w:rsidRPr="002C5B65" w:rsidRDefault="004B1A73" w:rsidP="002C5B65">
            <w:pPr>
              <w:pStyle w:val="Lijstalinea"/>
              <w:numPr>
                <w:ilvl w:val="0"/>
                <w:numId w:val="39"/>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2C5B65">
              <w:rPr>
                <w:rFonts w:ascii="Arial" w:hAnsi="Arial" w:cs="Arial"/>
                <w:b/>
                <w:color w:val="016666"/>
                <w:sz w:val="20"/>
                <w:szCs w:val="20"/>
              </w:rPr>
              <w:t xml:space="preserve">Leerling/leerkrachtperspectief </w:t>
            </w:r>
            <w:r w:rsidR="00582D76" w:rsidRPr="002C5B65">
              <w:rPr>
                <w:rFonts w:ascii="Arial" w:hAnsi="Arial" w:cs="Arial"/>
                <w:color w:val="016666"/>
                <w:sz w:val="20"/>
                <w:szCs w:val="20"/>
              </w:rPr>
              <w:t xml:space="preserve">Aanpak </w:t>
            </w:r>
            <w:r w:rsidR="000F4225" w:rsidRPr="002C5B65">
              <w:rPr>
                <w:rFonts w:ascii="Arial" w:hAnsi="Arial" w:cs="Arial"/>
                <w:color w:val="016666"/>
                <w:sz w:val="20"/>
                <w:szCs w:val="20"/>
              </w:rPr>
              <w:t>vanuit</w:t>
            </w:r>
            <w:r w:rsidR="00582D76" w:rsidRPr="002C5B65">
              <w:rPr>
                <w:rFonts w:ascii="Arial" w:hAnsi="Arial" w:cs="Arial"/>
                <w:color w:val="016666"/>
                <w:sz w:val="20"/>
                <w:szCs w:val="20"/>
              </w:rPr>
              <w:t xml:space="preserve"> leerkrachtenperspectief</w:t>
            </w:r>
            <w:r w:rsidR="000F4225" w:rsidRPr="002C5B65">
              <w:rPr>
                <w:rFonts w:ascii="Arial" w:hAnsi="Arial" w:cs="Arial"/>
                <w:color w:val="016666"/>
                <w:sz w:val="20"/>
                <w:szCs w:val="20"/>
              </w:rPr>
              <w:t xml:space="preserve"> kan</w:t>
            </w:r>
            <w:r w:rsidR="00582D76" w:rsidRPr="002C5B65">
              <w:rPr>
                <w:rFonts w:ascii="Arial" w:hAnsi="Arial" w:cs="Arial"/>
                <w:color w:val="016666"/>
                <w:sz w:val="20"/>
                <w:szCs w:val="20"/>
              </w:rPr>
              <w:t xml:space="preserve"> </w:t>
            </w:r>
            <w:r w:rsidR="000F4225" w:rsidRPr="002C5B65">
              <w:rPr>
                <w:rFonts w:ascii="Arial" w:hAnsi="Arial" w:cs="Arial"/>
                <w:color w:val="016666"/>
                <w:sz w:val="20"/>
                <w:szCs w:val="20"/>
              </w:rPr>
              <w:t xml:space="preserve">meer opschuiven naar </w:t>
            </w:r>
            <w:proofErr w:type="spellStart"/>
            <w:r w:rsidR="00582D76" w:rsidRPr="002C5B65">
              <w:rPr>
                <w:rFonts w:ascii="Arial" w:hAnsi="Arial" w:cs="Arial"/>
                <w:color w:val="016666"/>
                <w:sz w:val="20"/>
                <w:szCs w:val="20"/>
              </w:rPr>
              <w:t>leerlingperspectief</w:t>
            </w:r>
            <w:proofErr w:type="spellEnd"/>
            <w:r w:rsidR="00582D76" w:rsidRPr="002C5B65">
              <w:rPr>
                <w:rFonts w:ascii="Arial" w:hAnsi="Arial" w:cs="Arial"/>
                <w:color w:val="016666"/>
                <w:sz w:val="20"/>
                <w:szCs w:val="20"/>
              </w:rPr>
              <w:t xml:space="preserve"> </w:t>
            </w:r>
            <w:r w:rsidR="000F4225" w:rsidRPr="002C5B65">
              <w:rPr>
                <w:rFonts w:ascii="Arial" w:hAnsi="Arial" w:cs="Arial"/>
                <w:color w:val="016666"/>
                <w:sz w:val="20"/>
                <w:szCs w:val="20"/>
              </w:rPr>
              <w:t xml:space="preserve">(begeleiden van jongeren naar meer </w:t>
            </w:r>
            <w:r w:rsidR="00582D76" w:rsidRPr="002C5B65">
              <w:rPr>
                <w:rFonts w:ascii="Arial" w:hAnsi="Arial" w:cs="Arial"/>
                <w:color w:val="016666"/>
                <w:sz w:val="20"/>
                <w:szCs w:val="20"/>
              </w:rPr>
              <w:t>verantwoordelijkhe</w:t>
            </w:r>
            <w:r w:rsidR="000F4225" w:rsidRPr="002C5B65">
              <w:rPr>
                <w:rFonts w:ascii="Arial" w:hAnsi="Arial" w:cs="Arial"/>
                <w:color w:val="016666"/>
                <w:sz w:val="20"/>
                <w:szCs w:val="20"/>
              </w:rPr>
              <w:t>id, eigenaarschap)</w:t>
            </w:r>
            <w:r w:rsidR="00025EFC" w:rsidRPr="002C5B65">
              <w:rPr>
                <w:rFonts w:ascii="Arial" w:hAnsi="Arial" w:cs="Arial"/>
                <w:color w:val="016666"/>
                <w:sz w:val="20"/>
                <w:szCs w:val="20"/>
              </w:rPr>
              <w:t>. Dit stimuleert</w:t>
            </w:r>
            <w:r w:rsidR="00521AFB" w:rsidRPr="002C5B65">
              <w:rPr>
                <w:rFonts w:ascii="Arial" w:hAnsi="Arial" w:cs="Arial"/>
                <w:color w:val="016666"/>
                <w:sz w:val="20"/>
                <w:szCs w:val="20"/>
              </w:rPr>
              <w:t xml:space="preserve"> metacognitieve vaardigheden.</w:t>
            </w:r>
          </w:p>
          <w:p w14:paraId="052B2FB2" w14:textId="77777777" w:rsidR="003B6B4B" w:rsidRPr="00B16455" w:rsidRDefault="003B6B4B" w:rsidP="002C5B65">
            <w:pPr>
              <w:pStyle w:val="Lijstalinea"/>
              <w:numPr>
                <w:ilvl w:val="0"/>
                <w:numId w:val="39"/>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Maatregelen</w:t>
            </w:r>
            <w:r w:rsidRPr="00B16455">
              <w:rPr>
                <w:rFonts w:ascii="Arial" w:hAnsi="Arial" w:cs="Arial"/>
                <w:color w:val="016666"/>
                <w:sz w:val="20"/>
                <w:szCs w:val="20"/>
              </w:rPr>
              <w:t>:</w:t>
            </w:r>
          </w:p>
          <w:p w14:paraId="052B2FB3" w14:textId="77777777" w:rsidR="003B6B4B" w:rsidRPr="00B16455" w:rsidRDefault="000F4225"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V</w:t>
            </w:r>
            <w:r w:rsidR="008677C9" w:rsidRPr="00B16455">
              <w:rPr>
                <w:rFonts w:ascii="Arial" w:hAnsi="Arial" w:cs="Arial"/>
                <w:color w:val="016666"/>
                <w:sz w:val="20"/>
                <w:szCs w:val="20"/>
              </w:rPr>
              <w:t xml:space="preserve">olgorde </w:t>
            </w:r>
            <w:r w:rsidR="003B6B4B" w:rsidRPr="00B16455">
              <w:rPr>
                <w:rFonts w:ascii="Arial" w:hAnsi="Arial" w:cs="Arial"/>
                <w:color w:val="016666"/>
                <w:sz w:val="20"/>
                <w:szCs w:val="20"/>
              </w:rPr>
              <w:t>remedië</w:t>
            </w:r>
            <w:r w:rsidR="008677C9" w:rsidRPr="00B16455">
              <w:rPr>
                <w:rFonts w:ascii="Arial" w:hAnsi="Arial" w:cs="Arial"/>
                <w:color w:val="016666"/>
                <w:sz w:val="20"/>
                <w:szCs w:val="20"/>
              </w:rPr>
              <w:t>ren, compenseren en dispenseren</w:t>
            </w:r>
            <w:r w:rsidR="003B6B4B" w:rsidRPr="00B16455">
              <w:rPr>
                <w:rFonts w:ascii="Arial" w:hAnsi="Arial" w:cs="Arial"/>
                <w:color w:val="016666"/>
                <w:sz w:val="20"/>
                <w:szCs w:val="20"/>
              </w:rPr>
              <w:t xml:space="preserve"> </w:t>
            </w:r>
            <w:r w:rsidRPr="00B16455">
              <w:rPr>
                <w:rFonts w:ascii="Arial" w:hAnsi="Arial" w:cs="Arial"/>
                <w:color w:val="016666"/>
                <w:sz w:val="20"/>
                <w:szCs w:val="20"/>
              </w:rPr>
              <w:t>respecteren.</w:t>
            </w:r>
          </w:p>
          <w:p w14:paraId="052B2FB4" w14:textId="77777777" w:rsidR="006002A3" w:rsidRPr="00B16455" w:rsidRDefault="000F4225"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proofErr w:type="spellStart"/>
            <w:r w:rsidRPr="00B16455">
              <w:rPr>
                <w:rFonts w:ascii="Arial" w:hAnsi="Arial" w:cs="Arial"/>
                <w:color w:val="016666"/>
                <w:sz w:val="20"/>
                <w:szCs w:val="20"/>
              </w:rPr>
              <w:t>Lkr</w:t>
            </w:r>
            <w:proofErr w:type="spellEnd"/>
            <w:r w:rsidRPr="00B16455">
              <w:rPr>
                <w:rFonts w:ascii="Arial" w:hAnsi="Arial" w:cs="Arial"/>
                <w:color w:val="016666"/>
                <w:sz w:val="20"/>
                <w:szCs w:val="20"/>
              </w:rPr>
              <w:t xml:space="preserve"> blijft eindverantwoordelijke, evt. aangevuld/ondersteund </w:t>
            </w:r>
            <w:proofErr w:type="spellStart"/>
            <w:r w:rsidRPr="00B16455">
              <w:rPr>
                <w:rFonts w:ascii="Arial" w:hAnsi="Arial" w:cs="Arial"/>
                <w:color w:val="016666"/>
                <w:sz w:val="20"/>
                <w:szCs w:val="20"/>
              </w:rPr>
              <w:t>dr</w:t>
            </w:r>
            <w:proofErr w:type="spellEnd"/>
            <w:r w:rsidRPr="00B16455">
              <w:rPr>
                <w:rFonts w:ascii="Arial" w:hAnsi="Arial" w:cs="Arial"/>
                <w:color w:val="016666"/>
                <w:sz w:val="20"/>
                <w:szCs w:val="20"/>
              </w:rPr>
              <w:t xml:space="preserve"> </w:t>
            </w:r>
            <w:proofErr w:type="spellStart"/>
            <w:r w:rsidRPr="00B16455">
              <w:rPr>
                <w:rFonts w:ascii="Arial" w:hAnsi="Arial" w:cs="Arial"/>
                <w:color w:val="016666"/>
                <w:sz w:val="20"/>
                <w:szCs w:val="20"/>
              </w:rPr>
              <w:t>zorgl</w:t>
            </w:r>
            <w:r w:rsidR="006002A3" w:rsidRPr="00B16455">
              <w:rPr>
                <w:rFonts w:ascii="Arial" w:hAnsi="Arial" w:cs="Arial"/>
                <w:color w:val="016666"/>
                <w:sz w:val="20"/>
                <w:szCs w:val="20"/>
              </w:rPr>
              <w:t>kr</w:t>
            </w:r>
            <w:proofErr w:type="spellEnd"/>
            <w:r w:rsidR="006002A3" w:rsidRPr="00B16455">
              <w:rPr>
                <w:rFonts w:ascii="Arial" w:hAnsi="Arial" w:cs="Arial"/>
                <w:color w:val="016666"/>
                <w:sz w:val="20"/>
                <w:szCs w:val="20"/>
              </w:rPr>
              <w:t xml:space="preserve"> of anderen.</w:t>
            </w:r>
          </w:p>
          <w:p w14:paraId="052B2FB5" w14:textId="77777777" w:rsidR="006002A3" w:rsidRPr="00B16455" w:rsidRDefault="000F4225"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K</w:t>
            </w:r>
            <w:r w:rsidR="006002A3" w:rsidRPr="00B16455">
              <w:rPr>
                <w:rFonts w:ascii="Arial" w:hAnsi="Arial" w:cs="Arial"/>
                <w:color w:val="016666"/>
                <w:sz w:val="20"/>
                <w:szCs w:val="20"/>
              </w:rPr>
              <w:t>euze van de interventies altijd gezien in relatie tot de leerkansen die ze bieden.</w:t>
            </w:r>
          </w:p>
          <w:p w14:paraId="052B2FB6" w14:textId="77777777" w:rsidR="006002A3" w:rsidRPr="00B16455" w:rsidRDefault="006002A3"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Stimuleren</w:t>
            </w:r>
            <w:r w:rsidRPr="00B16455">
              <w:rPr>
                <w:rFonts w:ascii="Arial" w:hAnsi="Arial" w:cs="Arial"/>
                <w:color w:val="016666"/>
                <w:sz w:val="20"/>
                <w:szCs w:val="20"/>
              </w:rPr>
              <w:t>: affectieve component</w:t>
            </w:r>
          </w:p>
          <w:p w14:paraId="052B2FB7" w14:textId="3659DD5B" w:rsidR="006002A3" w:rsidRPr="00B16455" w:rsidRDefault="006002A3"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Differentiëren</w:t>
            </w:r>
            <w:r w:rsidR="00CE088F">
              <w:rPr>
                <w:rFonts w:ascii="Arial" w:hAnsi="Arial" w:cs="Arial"/>
                <w:color w:val="016666"/>
                <w:sz w:val="20"/>
                <w:szCs w:val="20"/>
              </w:rPr>
              <w:t xml:space="preserve">: verder </w:t>
            </w:r>
            <w:r w:rsidRPr="00B16455">
              <w:rPr>
                <w:rFonts w:ascii="Arial" w:hAnsi="Arial" w:cs="Arial"/>
                <w:color w:val="016666"/>
                <w:sz w:val="20"/>
                <w:szCs w:val="20"/>
              </w:rPr>
              <w:t>bouwen op brede basiszorg</w:t>
            </w:r>
          </w:p>
          <w:p w14:paraId="052B2FB8" w14:textId="77777777" w:rsidR="004C4384" w:rsidRPr="00B16455" w:rsidRDefault="006002A3"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Remediëren</w:t>
            </w:r>
            <w:r w:rsidRPr="00B16455">
              <w:rPr>
                <w:rFonts w:ascii="Arial" w:hAnsi="Arial" w:cs="Arial"/>
                <w:color w:val="016666"/>
                <w:sz w:val="20"/>
                <w:szCs w:val="20"/>
              </w:rPr>
              <w:t>: verder bouwen op brede basiszorg maar frequente</w:t>
            </w:r>
            <w:r w:rsidR="004C4384" w:rsidRPr="00B16455">
              <w:rPr>
                <w:rFonts w:ascii="Arial" w:hAnsi="Arial" w:cs="Arial"/>
                <w:color w:val="016666"/>
                <w:sz w:val="20"/>
                <w:szCs w:val="20"/>
              </w:rPr>
              <w:t>r, intensiever en gecombineerd.</w:t>
            </w:r>
          </w:p>
          <w:p w14:paraId="052B2FB9" w14:textId="77777777" w:rsidR="004C4384" w:rsidRPr="00B16455" w:rsidRDefault="006002A3"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Goede remediëring </w:t>
            </w:r>
            <w:r w:rsidR="004C4384" w:rsidRPr="00B16455">
              <w:rPr>
                <w:rFonts w:ascii="Arial" w:hAnsi="Arial" w:cs="Arial"/>
                <w:color w:val="016666"/>
                <w:sz w:val="20"/>
                <w:szCs w:val="20"/>
              </w:rPr>
              <w:t>=</w:t>
            </w:r>
            <w:r w:rsidRPr="00B16455">
              <w:rPr>
                <w:rFonts w:ascii="Arial" w:hAnsi="Arial" w:cs="Arial"/>
                <w:color w:val="016666"/>
                <w:sz w:val="20"/>
                <w:szCs w:val="20"/>
              </w:rPr>
              <w:t xml:space="preserve"> combinatie van directe instructie en reflectie op strategiegebruik.</w:t>
            </w:r>
          </w:p>
          <w:p w14:paraId="052B2FBA" w14:textId="77777777" w:rsidR="004C4384" w:rsidRPr="00B16455" w:rsidRDefault="00E52530"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Basisonderwijs maximaal ontwikkelen van wiskundige competenties (ook in de laatste graad)</w:t>
            </w:r>
          </w:p>
          <w:p w14:paraId="052B2FBB" w14:textId="77777777" w:rsidR="006002A3" w:rsidRPr="00B16455" w:rsidRDefault="006002A3"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Remediëringsprincipes kunnen in acht genomen worden:</w:t>
            </w:r>
          </w:p>
          <w:p w14:paraId="052B2FBC" w14:textId="77777777" w:rsidR="006002A3" w:rsidRPr="00B16455" w:rsidRDefault="006002A3" w:rsidP="00247C94">
            <w:pPr>
              <w:numPr>
                <w:ilvl w:val="3"/>
                <w:numId w:val="39"/>
              </w:numPr>
              <w:ind w:left="1548"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6666"/>
                <w:sz w:val="20"/>
                <w:szCs w:val="20"/>
                <w:lang w:eastAsia="nl-BE"/>
              </w:rPr>
            </w:pPr>
            <w:r w:rsidRPr="00B16455">
              <w:rPr>
                <w:rFonts w:ascii="Arial" w:eastAsia="Times New Roman" w:hAnsi="Arial" w:cs="Arial"/>
                <w:color w:val="016666"/>
                <w:sz w:val="20"/>
                <w:szCs w:val="20"/>
                <w:lang w:eastAsia="nl-BE"/>
              </w:rPr>
              <w:t>Isoleren (oriënteren, herhalen, verkorten, versnellen, leren identificeren)</w:t>
            </w:r>
          </w:p>
          <w:p w14:paraId="052B2FBD" w14:textId="77777777" w:rsidR="004C4384" w:rsidRPr="00B16455" w:rsidRDefault="004C4384" w:rsidP="00247C94">
            <w:pPr>
              <w:numPr>
                <w:ilvl w:val="3"/>
                <w:numId w:val="39"/>
              </w:numPr>
              <w:ind w:left="1548"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6666"/>
                <w:sz w:val="20"/>
                <w:szCs w:val="20"/>
                <w:lang w:eastAsia="nl-BE"/>
              </w:rPr>
            </w:pPr>
            <w:r w:rsidRPr="00B16455">
              <w:rPr>
                <w:rFonts w:ascii="Arial" w:eastAsia="Times New Roman" w:hAnsi="Arial" w:cs="Arial"/>
                <w:color w:val="016666"/>
                <w:sz w:val="20"/>
                <w:szCs w:val="20"/>
                <w:lang w:eastAsia="nl-BE"/>
              </w:rPr>
              <w:t>I</w:t>
            </w:r>
            <w:r w:rsidR="006002A3" w:rsidRPr="00B16455">
              <w:rPr>
                <w:rFonts w:ascii="Arial" w:eastAsia="Times New Roman" w:hAnsi="Arial" w:cs="Arial"/>
                <w:color w:val="016666"/>
                <w:sz w:val="20"/>
                <w:szCs w:val="20"/>
                <w:lang w:eastAsia="nl-BE"/>
              </w:rPr>
              <w:t>ntegreren</w:t>
            </w:r>
          </w:p>
          <w:p w14:paraId="052B2FBE" w14:textId="77777777" w:rsidR="006002A3" w:rsidRPr="00B16455" w:rsidRDefault="006002A3" w:rsidP="00247C94">
            <w:pPr>
              <w:numPr>
                <w:ilvl w:val="3"/>
                <w:numId w:val="39"/>
              </w:numPr>
              <w:ind w:left="1548" w:hanging="357"/>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16666"/>
                <w:sz w:val="20"/>
                <w:szCs w:val="20"/>
                <w:lang w:eastAsia="nl-BE"/>
              </w:rPr>
            </w:pPr>
            <w:r w:rsidRPr="00B16455">
              <w:rPr>
                <w:rFonts w:ascii="Arial" w:eastAsia="Times New Roman" w:hAnsi="Arial" w:cs="Arial"/>
                <w:color w:val="016666"/>
                <w:sz w:val="20"/>
                <w:szCs w:val="20"/>
                <w:lang w:eastAsia="nl-BE"/>
              </w:rPr>
              <w:t>generaliseren</w:t>
            </w:r>
          </w:p>
          <w:p w14:paraId="052B2FBF" w14:textId="77777777" w:rsidR="006002A3" w:rsidRPr="00B16455" w:rsidRDefault="006002A3"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Compenseren</w:t>
            </w:r>
            <w:r w:rsidRPr="00B16455">
              <w:rPr>
                <w:rFonts w:ascii="Arial" w:hAnsi="Arial" w:cs="Arial"/>
                <w:color w:val="016666"/>
                <w:sz w:val="20"/>
                <w:szCs w:val="20"/>
              </w:rPr>
              <w:t xml:space="preserve"> </w:t>
            </w:r>
            <w:r w:rsidR="00362312" w:rsidRPr="00B16455">
              <w:rPr>
                <w:rFonts w:ascii="Arial" w:hAnsi="Arial" w:cs="Arial"/>
                <w:color w:val="016666"/>
                <w:sz w:val="20"/>
                <w:szCs w:val="20"/>
              </w:rPr>
              <w:t>: niveau van de wiskundige vaardigheden gemaximaliseerd via hulpmiddelen</w:t>
            </w:r>
          </w:p>
          <w:p w14:paraId="052B2FC0" w14:textId="77777777" w:rsidR="00362312" w:rsidRPr="00B16455" w:rsidRDefault="00362312"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steeds op maat van een specifieke leerling</w:t>
            </w:r>
          </w:p>
          <w:p w14:paraId="052B2FC1" w14:textId="77777777" w:rsidR="00362312" w:rsidRPr="00B16455" w:rsidRDefault="00362312"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aanleren hoe compenserende middelen gebruiken</w:t>
            </w:r>
          </w:p>
          <w:p w14:paraId="052B2FC2" w14:textId="77777777" w:rsidR="006C01BD" w:rsidRPr="00B16455" w:rsidRDefault="00362312" w:rsidP="00247C94">
            <w:pPr>
              <w:pStyle w:val="Lijstalinea"/>
              <w:numPr>
                <w:ilvl w:val="1"/>
                <w:numId w:val="39"/>
              </w:numPr>
              <w:ind w:left="754"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b/>
                <w:color w:val="016666"/>
                <w:sz w:val="20"/>
                <w:szCs w:val="20"/>
              </w:rPr>
              <w:t>Dispenseren</w:t>
            </w:r>
            <w:r w:rsidRPr="00B16455">
              <w:rPr>
                <w:rFonts w:ascii="Arial" w:hAnsi="Arial" w:cs="Arial"/>
                <w:color w:val="016666"/>
                <w:sz w:val="20"/>
                <w:szCs w:val="20"/>
              </w:rPr>
              <w:t xml:space="preserve">: </w:t>
            </w:r>
          </w:p>
          <w:p w14:paraId="052B2FC3" w14:textId="77777777" w:rsidR="006C01BD" w:rsidRPr="00B16455" w:rsidRDefault="004C4384"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Verregaande maatregel, dus </w:t>
            </w:r>
            <w:proofErr w:type="spellStart"/>
            <w:r w:rsidRPr="00B16455">
              <w:rPr>
                <w:rFonts w:ascii="Arial" w:hAnsi="Arial" w:cs="Arial"/>
                <w:color w:val="016666"/>
                <w:sz w:val="20"/>
                <w:szCs w:val="20"/>
              </w:rPr>
              <w:t>nt</w:t>
            </w:r>
            <w:proofErr w:type="spellEnd"/>
            <w:r w:rsidRPr="00B16455">
              <w:rPr>
                <w:rFonts w:ascii="Arial" w:hAnsi="Arial" w:cs="Arial"/>
                <w:color w:val="016666"/>
                <w:sz w:val="20"/>
                <w:szCs w:val="20"/>
              </w:rPr>
              <w:t xml:space="preserve"> lichtzinnig mee omspringen</w:t>
            </w:r>
          </w:p>
          <w:p w14:paraId="052B2FC4" w14:textId="77777777" w:rsidR="006C01BD" w:rsidRPr="00B16455" w:rsidRDefault="006C01BD"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P</w:t>
            </w:r>
            <w:r w:rsidR="00362312" w:rsidRPr="00B16455">
              <w:rPr>
                <w:rFonts w:ascii="Arial" w:hAnsi="Arial" w:cs="Arial"/>
                <w:color w:val="016666"/>
                <w:sz w:val="20"/>
                <w:szCs w:val="20"/>
              </w:rPr>
              <w:t>as</w:t>
            </w:r>
            <w:r w:rsidRPr="00B16455">
              <w:rPr>
                <w:rFonts w:ascii="Arial" w:hAnsi="Arial" w:cs="Arial"/>
                <w:color w:val="016666"/>
                <w:sz w:val="20"/>
                <w:szCs w:val="20"/>
              </w:rPr>
              <w:t xml:space="preserve"> als </w:t>
            </w:r>
            <w:r w:rsidR="00362312" w:rsidRPr="00B16455">
              <w:rPr>
                <w:rFonts w:ascii="Arial" w:hAnsi="Arial" w:cs="Arial"/>
                <w:color w:val="016666"/>
                <w:sz w:val="20"/>
                <w:szCs w:val="20"/>
              </w:rPr>
              <w:t>differentiëre</w:t>
            </w:r>
            <w:r w:rsidRPr="00B16455">
              <w:rPr>
                <w:rFonts w:ascii="Arial" w:hAnsi="Arial" w:cs="Arial"/>
                <w:color w:val="016666"/>
                <w:sz w:val="20"/>
                <w:szCs w:val="20"/>
              </w:rPr>
              <w:t xml:space="preserve">n -remediëren </w:t>
            </w:r>
            <w:proofErr w:type="spellStart"/>
            <w:r w:rsidRPr="00B16455">
              <w:rPr>
                <w:rFonts w:ascii="Arial" w:hAnsi="Arial" w:cs="Arial"/>
                <w:color w:val="016666"/>
                <w:sz w:val="20"/>
                <w:szCs w:val="20"/>
              </w:rPr>
              <w:t>nt</w:t>
            </w:r>
            <w:proofErr w:type="spellEnd"/>
            <w:r w:rsidRPr="00B16455">
              <w:rPr>
                <w:rFonts w:ascii="Arial" w:hAnsi="Arial" w:cs="Arial"/>
                <w:color w:val="016666"/>
                <w:sz w:val="20"/>
                <w:szCs w:val="20"/>
              </w:rPr>
              <w:t xml:space="preserve"> volstaan/ </w:t>
            </w:r>
            <w:proofErr w:type="spellStart"/>
            <w:r w:rsidRPr="00B16455">
              <w:rPr>
                <w:rFonts w:ascii="Arial" w:hAnsi="Arial" w:cs="Arial"/>
                <w:color w:val="016666"/>
                <w:sz w:val="20"/>
                <w:szCs w:val="20"/>
              </w:rPr>
              <w:t>n</w:t>
            </w:r>
            <w:r w:rsidR="00362312" w:rsidRPr="00B16455">
              <w:rPr>
                <w:rFonts w:ascii="Arial" w:hAnsi="Arial" w:cs="Arial"/>
                <w:color w:val="016666"/>
                <w:sz w:val="20"/>
                <w:szCs w:val="20"/>
              </w:rPr>
              <w:t>t</w:t>
            </w:r>
            <w:proofErr w:type="spellEnd"/>
            <w:r w:rsidR="00362312" w:rsidRPr="00B16455">
              <w:rPr>
                <w:rFonts w:ascii="Arial" w:hAnsi="Arial" w:cs="Arial"/>
                <w:color w:val="016666"/>
                <w:sz w:val="20"/>
                <w:szCs w:val="20"/>
              </w:rPr>
              <w:t xml:space="preserve"> relevant zijn en nagegaan is of comp</w:t>
            </w:r>
            <w:r w:rsidRPr="00B16455">
              <w:rPr>
                <w:rFonts w:ascii="Arial" w:hAnsi="Arial" w:cs="Arial"/>
                <w:color w:val="016666"/>
                <w:sz w:val="20"/>
                <w:szCs w:val="20"/>
              </w:rPr>
              <w:t>enseren een oplossing is</w:t>
            </w:r>
            <w:r w:rsidR="00362312" w:rsidRPr="00B16455">
              <w:rPr>
                <w:rFonts w:ascii="Arial" w:hAnsi="Arial" w:cs="Arial"/>
                <w:color w:val="016666"/>
                <w:sz w:val="20"/>
                <w:szCs w:val="20"/>
              </w:rPr>
              <w:t>.</w:t>
            </w:r>
          </w:p>
          <w:p w14:paraId="052B2FC5" w14:textId="77777777" w:rsidR="006C01BD" w:rsidRPr="00B16455" w:rsidRDefault="006C01BD"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In overleg met alle betrokken partijen</w:t>
            </w:r>
          </w:p>
          <w:p w14:paraId="052B2FC6" w14:textId="77777777" w:rsidR="00362312" w:rsidRPr="00B16455" w:rsidRDefault="006C01BD"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Klassenraad neemt beslissing</w:t>
            </w:r>
          </w:p>
          <w:p w14:paraId="052B2FC7" w14:textId="77777777" w:rsidR="006C01BD" w:rsidRPr="00B16455" w:rsidRDefault="006C01BD" w:rsidP="00247C94">
            <w:pPr>
              <w:pStyle w:val="Lijstalinea"/>
              <w:numPr>
                <w:ilvl w:val="2"/>
                <w:numId w:val="39"/>
              </w:numPr>
              <w:ind w:left="1151"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Ondersteuning vragen aan PBD</w:t>
            </w:r>
          </w:p>
        </w:tc>
        <w:tc>
          <w:tcPr>
            <w:tcW w:w="4820" w:type="dxa"/>
          </w:tcPr>
          <w:p w14:paraId="052B2FC8" w14:textId="77777777" w:rsidR="004B7C32" w:rsidRPr="00165D88" w:rsidRDefault="00616251"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65D88">
              <w:rPr>
                <w:rFonts w:ascii="Arial" w:hAnsi="Arial" w:cs="Arial"/>
                <w:color w:val="016666"/>
                <w:sz w:val="20"/>
                <w:szCs w:val="20"/>
              </w:rPr>
              <w:t>Hulpzinnen on</w:t>
            </w:r>
            <w:r w:rsidR="005E5D76" w:rsidRPr="00165D88">
              <w:rPr>
                <w:rFonts w:ascii="Arial" w:hAnsi="Arial" w:cs="Arial"/>
                <w:color w:val="016666"/>
                <w:sz w:val="20"/>
                <w:szCs w:val="20"/>
              </w:rPr>
              <w:t>derwijs- en opvoedings- en ondersteuningsbehoeften (ADP p 29-31)</w:t>
            </w:r>
          </w:p>
          <w:p w14:paraId="052B2FC9" w14:textId="77777777" w:rsidR="003B6B4B" w:rsidRPr="00045B7A" w:rsidRDefault="005E5D76"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165D88">
              <w:rPr>
                <w:rFonts w:ascii="Arial" w:hAnsi="Arial" w:cs="Arial"/>
                <w:color w:val="016666"/>
                <w:sz w:val="20"/>
                <w:szCs w:val="20"/>
              </w:rPr>
              <w:t xml:space="preserve">Enkele voorbeelden van mogelijke differentiërende, remediërende, </w:t>
            </w:r>
            <w:r w:rsidRPr="00045B7A">
              <w:rPr>
                <w:rFonts w:ascii="Arial" w:hAnsi="Arial" w:cs="Arial"/>
                <w:color w:val="016666"/>
                <w:sz w:val="20"/>
                <w:szCs w:val="20"/>
              </w:rPr>
              <w:t xml:space="preserve">compenserende of dispenserende maatregelen in het </w:t>
            </w:r>
            <w:proofErr w:type="spellStart"/>
            <w:r w:rsidRPr="00045B7A">
              <w:rPr>
                <w:rFonts w:ascii="Arial" w:hAnsi="Arial" w:cs="Arial"/>
                <w:color w:val="016666"/>
                <w:sz w:val="20"/>
                <w:szCs w:val="20"/>
              </w:rPr>
              <w:t>BaO</w:t>
            </w:r>
            <w:proofErr w:type="spellEnd"/>
            <w:r w:rsidRPr="00045B7A">
              <w:rPr>
                <w:rFonts w:ascii="Arial" w:hAnsi="Arial" w:cs="Arial"/>
                <w:color w:val="016666"/>
                <w:sz w:val="20"/>
                <w:szCs w:val="20"/>
              </w:rPr>
              <w:t xml:space="preserve"> (ADP p 31-32)</w:t>
            </w:r>
          </w:p>
          <w:p w14:paraId="6EDC4BB9" w14:textId="77777777" w:rsidR="00CE088F" w:rsidRPr="00CE088F" w:rsidRDefault="003B6B4B"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Style w:val="Hyperlink"/>
                <w:rFonts w:ascii="Arial" w:hAnsi="Arial" w:cs="Arial"/>
                <w:i/>
                <w:color w:val="016666"/>
                <w:sz w:val="20"/>
                <w:szCs w:val="20"/>
                <w:u w:val="none"/>
              </w:rPr>
            </w:pPr>
            <w:r w:rsidRPr="00045B7A">
              <w:rPr>
                <w:rFonts w:ascii="Arial" w:hAnsi="Arial" w:cs="Arial"/>
                <w:color w:val="016666"/>
                <w:sz w:val="20"/>
                <w:szCs w:val="20"/>
              </w:rPr>
              <w:t xml:space="preserve">Voor voorbeelden van maatregelen zie: </w:t>
            </w:r>
            <w:hyperlink r:id="rId13" w:history="1">
              <w:r w:rsidRPr="00045B7A">
                <w:rPr>
                  <w:rStyle w:val="Hyperlink"/>
                  <w:rFonts w:ascii="Arial" w:hAnsi="Arial" w:cs="Arial"/>
                  <w:color w:val="016666"/>
                  <w:sz w:val="20"/>
                  <w:szCs w:val="20"/>
                </w:rPr>
                <w:t>www.gemotiveerd.be</w:t>
              </w:r>
            </w:hyperlink>
            <w:r w:rsidRPr="00045B7A">
              <w:rPr>
                <w:rStyle w:val="Hyperlink"/>
                <w:rFonts w:ascii="Arial" w:hAnsi="Arial" w:cs="Arial"/>
                <w:color w:val="016666"/>
                <w:sz w:val="20"/>
                <w:szCs w:val="20"/>
              </w:rPr>
              <w:t xml:space="preserve"> en http://sticordi</w:t>
            </w:r>
            <w:r w:rsidRPr="00CE088F">
              <w:rPr>
                <w:rStyle w:val="Hyperlink"/>
                <w:rFonts w:ascii="Arial" w:hAnsi="Arial" w:cs="Arial"/>
                <w:color w:val="016666"/>
                <w:sz w:val="20"/>
                <w:szCs w:val="20"/>
              </w:rPr>
              <w:t xml:space="preserve">bank.wikispaces.com/ </w:t>
            </w:r>
          </w:p>
          <w:p w14:paraId="7B459612" w14:textId="1451F437" w:rsidR="00CE088F" w:rsidRPr="00CE088F" w:rsidRDefault="00CE088F"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CE088F">
              <w:rPr>
                <w:rFonts w:ascii="Arial" w:hAnsi="Arial" w:cs="Arial"/>
                <w:color w:val="016666"/>
                <w:sz w:val="20"/>
                <w:szCs w:val="20"/>
              </w:rPr>
              <w:t>Bijlage 1 Instructie voor leerlingen met wiskundeproblemen</w:t>
            </w:r>
          </w:p>
          <w:p w14:paraId="6EEDD239" w14:textId="4C9A94B2" w:rsidR="005E50B2" w:rsidRPr="00CE088F" w:rsidRDefault="005E50B2"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CE088F">
              <w:rPr>
                <w:rFonts w:ascii="Arial" w:hAnsi="Arial" w:cs="Arial"/>
                <w:color w:val="016666"/>
                <w:sz w:val="20"/>
                <w:szCs w:val="20"/>
              </w:rPr>
              <w:t>Bijlage 4: Het drieslagmodel</w:t>
            </w:r>
          </w:p>
          <w:p w14:paraId="052B2FCB" w14:textId="282D5A4C" w:rsidR="003B6B4B" w:rsidRPr="00CE088F" w:rsidRDefault="006002A3"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CE088F">
              <w:rPr>
                <w:rFonts w:ascii="Arial" w:hAnsi="Arial" w:cs="Arial"/>
                <w:color w:val="016666"/>
                <w:sz w:val="20"/>
                <w:szCs w:val="20"/>
              </w:rPr>
              <w:t>Bijlage 6: Remediëring</w:t>
            </w:r>
          </w:p>
          <w:p w14:paraId="7729BDFC" w14:textId="77777777" w:rsidR="006002A3" w:rsidRPr="00045B7A" w:rsidRDefault="006002A3"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045B7A">
              <w:rPr>
                <w:rFonts w:ascii="Arial" w:hAnsi="Arial" w:cs="Arial"/>
                <w:color w:val="016666"/>
                <w:sz w:val="20"/>
                <w:szCs w:val="20"/>
              </w:rPr>
              <w:t xml:space="preserve">De Clerck D., </w:t>
            </w:r>
            <w:proofErr w:type="spellStart"/>
            <w:r w:rsidRPr="00045B7A">
              <w:rPr>
                <w:rFonts w:ascii="Arial" w:hAnsi="Arial" w:cs="Arial"/>
                <w:color w:val="016666"/>
                <w:sz w:val="20"/>
                <w:szCs w:val="20"/>
              </w:rPr>
              <w:t>Lahou</w:t>
            </w:r>
            <w:proofErr w:type="spellEnd"/>
            <w:r w:rsidRPr="00045B7A">
              <w:rPr>
                <w:rFonts w:ascii="Arial" w:hAnsi="Arial" w:cs="Arial"/>
                <w:color w:val="016666"/>
                <w:sz w:val="20"/>
                <w:szCs w:val="20"/>
              </w:rPr>
              <w:t xml:space="preserve"> s., </w:t>
            </w:r>
            <w:proofErr w:type="spellStart"/>
            <w:r w:rsidRPr="00045B7A">
              <w:rPr>
                <w:rFonts w:ascii="Arial" w:hAnsi="Arial" w:cs="Arial"/>
                <w:color w:val="016666"/>
                <w:sz w:val="20"/>
                <w:szCs w:val="20"/>
              </w:rPr>
              <w:t>Marannes</w:t>
            </w:r>
            <w:proofErr w:type="spellEnd"/>
            <w:r w:rsidRPr="00045B7A">
              <w:rPr>
                <w:rFonts w:ascii="Arial" w:hAnsi="Arial" w:cs="Arial"/>
                <w:color w:val="016666"/>
                <w:sz w:val="20"/>
                <w:szCs w:val="20"/>
              </w:rPr>
              <w:t xml:space="preserve"> J., Milleville M., </w:t>
            </w:r>
            <w:proofErr w:type="spellStart"/>
            <w:r w:rsidRPr="00045B7A">
              <w:rPr>
                <w:rFonts w:ascii="Arial" w:hAnsi="Arial" w:cs="Arial"/>
                <w:color w:val="016666"/>
                <w:sz w:val="20"/>
                <w:szCs w:val="20"/>
              </w:rPr>
              <w:t>VanHul</w:t>
            </w:r>
            <w:proofErr w:type="spellEnd"/>
            <w:r w:rsidRPr="00045B7A">
              <w:rPr>
                <w:rFonts w:ascii="Arial" w:hAnsi="Arial" w:cs="Arial"/>
                <w:color w:val="016666"/>
                <w:sz w:val="20"/>
                <w:szCs w:val="20"/>
              </w:rPr>
              <w:t xml:space="preserve"> K., </w:t>
            </w:r>
            <w:proofErr w:type="spellStart"/>
            <w:r w:rsidRPr="00045B7A">
              <w:rPr>
                <w:rFonts w:ascii="Arial" w:hAnsi="Arial" w:cs="Arial"/>
                <w:color w:val="016666"/>
                <w:sz w:val="20"/>
                <w:szCs w:val="20"/>
              </w:rPr>
              <w:t>Vonckx</w:t>
            </w:r>
            <w:proofErr w:type="spellEnd"/>
            <w:r w:rsidRPr="00045B7A">
              <w:rPr>
                <w:rFonts w:ascii="Arial" w:hAnsi="Arial" w:cs="Arial"/>
                <w:color w:val="016666"/>
                <w:sz w:val="20"/>
                <w:szCs w:val="20"/>
              </w:rPr>
              <w:t xml:space="preserve"> C., </w:t>
            </w:r>
            <w:r w:rsidRPr="00045B7A">
              <w:rPr>
                <w:rFonts w:ascii="Arial" w:hAnsi="Arial" w:cs="Arial"/>
                <w:i/>
                <w:color w:val="016666"/>
                <w:sz w:val="20"/>
                <w:szCs w:val="20"/>
              </w:rPr>
              <w:t>Traject bij vermoeden dyscalculie., Multimediaal pakket voor CLB-teams</w:t>
            </w:r>
            <w:r w:rsidRPr="00045B7A">
              <w:rPr>
                <w:rFonts w:ascii="Arial" w:hAnsi="Arial" w:cs="Arial"/>
                <w:color w:val="016666"/>
                <w:sz w:val="20"/>
                <w:szCs w:val="20"/>
              </w:rPr>
              <w:t>, VCLB Service CVBA, Brussel, 2008,</w:t>
            </w:r>
          </w:p>
          <w:p w14:paraId="07EEC1DE" w14:textId="77777777" w:rsidR="00CE088F" w:rsidRPr="00CE088F" w:rsidRDefault="00CE088F"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CE088F">
              <w:rPr>
                <w:rFonts w:ascii="Arial" w:hAnsi="Arial" w:cs="Arial"/>
                <w:color w:val="016666"/>
                <w:sz w:val="20"/>
                <w:szCs w:val="20"/>
              </w:rPr>
              <w:t xml:space="preserve">De Witte, E., ‘Effectieve instructie voor zwakke rekenaars’ niet uitgegeven bundel voor vorming </w:t>
            </w:r>
          </w:p>
          <w:p w14:paraId="73A4BD1D" w14:textId="0AA8EB96" w:rsidR="00CE088F" w:rsidRPr="00CE088F" w:rsidRDefault="00CE088F"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roofErr w:type="spellStart"/>
            <w:r w:rsidRPr="00CE088F">
              <w:rPr>
                <w:rFonts w:ascii="Arial" w:hAnsi="Arial" w:cs="Arial"/>
                <w:color w:val="016666"/>
                <w:sz w:val="20"/>
                <w:szCs w:val="20"/>
              </w:rPr>
              <w:t>Ruijssenaars</w:t>
            </w:r>
            <w:proofErr w:type="spellEnd"/>
            <w:r w:rsidRPr="00CE088F">
              <w:rPr>
                <w:rFonts w:ascii="Arial" w:hAnsi="Arial" w:cs="Arial"/>
                <w:color w:val="016666"/>
                <w:sz w:val="20"/>
                <w:szCs w:val="20"/>
              </w:rPr>
              <w:t xml:space="preserve"> A.J.J.M., van Luit J.E.H., van Lieshout E.C.D.M.,</w:t>
            </w:r>
            <w:r w:rsidRPr="00CE088F">
              <w:rPr>
                <w:rFonts w:ascii="Arial" w:hAnsi="Arial" w:cs="Arial"/>
                <w:i/>
                <w:color w:val="016666"/>
                <w:sz w:val="20"/>
                <w:szCs w:val="20"/>
              </w:rPr>
              <w:t xml:space="preserve"> Rekenproblemen en dyscalculie: theorie en onderzoek, diagnostiek en behandeling, </w:t>
            </w:r>
            <w:r>
              <w:rPr>
                <w:rFonts w:ascii="Arial" w:hAnsi="Arial" w:cs="Arial"/>
                <w:color w:val="016666"/>
                <w:sz w:val="20"/>
                <w:szCs w:val="20"/>
              </w:rPr>
              <w:t>Lemniscaat, Rotterdam, 2004</w:t>
            </w:r>
          </w:p>
          <w:p w14:paraId="0D629118" w14:textId="7FFDE899" w:rsidR="00CE088F" w:rsidRPr="00CE088F" w:rsidRDefault="00CE088F"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roofErr w:type="spellStart"/>
            <w:r w:rsidRPr="00CE088F">
              <w:rPr>
                <w:rFonts w:ascii="Arial" w:hAnsi="Arial" w:cs="Arial"/>
                <w:color w:val="016666"/>
                <w:sz w:val="20"/>
                <w:szCs w:val="20"/>
              </w:rPr>
              <w:t>Desoete</w:t>
            </w:r>
            <w:proofErr w:type="spellEnd"/>
            <w:r w:rsidRPr="00CE088F">
              <w:rPr>
                <w:rFonts w:ascii="Arial" w:hAnsi="Arial" w:cs="Arial"/>
                <w:color w:val="016666"/>
                <w:sz w:val="20"/>
                <w:szCs w:val="20"/>
              </w:rPr>
              <w:t xml:space="preserve"> A., Van </w:t>
            </w:r>
            <w:proofErr w:type="spellStart"/>
            <w:r w:rsidRPr="00CE088F">
              <w:rPr>
                <w:rFonts w:ascii="Arial" w:hAnsi="Arial" w:cs="Arial"/>
                <w:color w:val="016666"/>
                <w:sz w:val="20"/>
                <w:szCs w:val="20"/>
              </w:rPr>
              <w:t>Vreckem</w:t>
            </w:r>
            <w:proofErr w:type="spellEnd"/>
            <w:r w:rsidRPr="00CE088F">
              <w:rPr>
                <w:rFonts w:ascii="Arial" w:hAnsi="Arial" w:cs="Arial"/>
                <w:color w:val="016666"/>
                <w:sz w:val="20"/>
                <w:szCs w:val="20"/>
              </w:rPr>
              <w:t xml:space="preserve"> C., Eénmaal dyscalculie, altijd dyscalculie? Nut en effectiviteit van behandelingen voor rekenstoornissen’, </w:t>
            </w:r>
            <w:r w:rsidRPr="00CE088F">
              <w:rPr>
                <w:rFonts w:ascii="Arial" w:hAnsi="Arial" w:cs="Arial"/>
                <w:i/>
                <w:color w:val="016666"/>
                <w:sz w:val="20"/>
                <w:szCs w:val="20"/>
              </w:rPr>
              <w:t>Logopedie</w:t>
            </w:r>
            <w:r w:rsidRPr="00CE088F">
              <w:rPr>
                <w:rFonts w:ascii="Arial" w:hAnsi="Arial" w:cs="Arial"/>
                <w:color w:val="016666"/>
                <w:sz w:val="20"/>
                <w:szCs w:val="20"/>
              </w:rPr>
              <w:t>, 25 (nov-dec bijlage), VVL, 2012</w:t>
            </w:r>
          </w:p>
          <w:p w14:paraId="4149CA2B" w14:textId="204D2ACF" w:rsidR="008B4587" w:rsidRPr="008B4587" w:rsidRDefault="008B4587"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8B4587">
              <w:rPr>
                <w:rFonts w:ascii="Arial" w:hAnsi="Arial" w:cs="Arial"/>
                <w:color w:val="016666"/>
                <w:sz w:val="20"/>
                <w:szCs w:val="20"/>
                <w:lang w:val="nl-NL"/>
              </w:rPr>
              <w:t xml:space="preserve">Gelderblom, G. </w:t>
            </w:r>
            <w:r w:rsidRPr="008B4587">
              <w:rPr>
                <w:rFonts w:ascii="Arial" w:hAnsi="Arial" w:cs="Arial"/>
                <w:i/>
                <w:color w:val="016666"/>
                <w:sz w:val="20"/>
                <w:szCs w:val="20"/>
                <w:lang w:val="nl-NL"/>
              </w:rPr>
              <w:t xml:space="preserve">Effectief </w:t>
            </w:r>
            <w:r w:rsidRPr="008B4587">
              <w:rPr>
                <w:rFonts w:ascii="Arial" w:hAnsi="Arial" w:cs="Arial"/>
                <w:i/>
                <w:color w:val="016666"/>
                <w:sz w:val="20"/>
                <w:szCs w:val="20"/>
              </w:rPr>
              <w:t>omgaan met zwakke rekenaars</w:t>
            </w:r>
            <w:r w:rsidRPr="008B4587">
              <w:rPr>
                <w:rFonts w:ascii="Arial" w:hAnsi="Arial" w:cs="Arial"/>
                <w:color w:val="016666"/>
                <w:sz w:val="20"/>
                <w:szCs w:val="20"/>
              </w:rPr>
              <w:t>, CPS onderwijsontwikkeling en advies, Amersfoort, 2008</w:t>
            </w:r>
          </w:p>
          <w:p w14:paraId="4B700730" w14:textId="77777777" w:rsidR="000C36D6" w:rsidRPr="008B4587" w:rsidRDefault="000C36D6"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045B7A">
              <w:rPr>
                <w:rFonts w:ascii="Arial" w:hAnsi="Arial" w:cs="Arial"/>
                <w:color w:val="016666"/>
                <w:sz w:val="20"/>
                <w:szCs w:val="20"/>
              </w:rPr>
              <w:t>Mini-wijzer wisku</w:t>
            </w:r>
            <w:r w:rsidRPr="00CE088F">
              <w:rPr>
                <w:rFonts w:ascii="Arial" w:hAnsi="Arial" w:cs="Arial"/>
                <w:color w:val="016666"/>
                <w:sz w:val="20"/>
                <w:szCs w:val="20"/>
              </w:rPr>
              <w:t>nde OVSG</w:t>
            </w:r>
            <w:r w:rsidR="00CE088F" w:rsidRPr="00CE088F">
              <w:rPr>
                <w:rFonts w:ascii="Arial" w:hAnsi="Arial" w:cs="Arial"/>
                <w:color w:val="016666"/>
                <w:sz w:val="20"/>
                <w:szCs w:val="20"/>
              </w:rPr>
              <w:t>, niet uitgegeven bundel, 2015</w:t>
            </w:r>
          </w:p>
          <w:p w14:paraId="26E59559" w14:textId="5B610D82" w:rsidR="008B4587" w:rsidRPr="008B4587" w:rsidRDefault="008B4587"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8B4587">
              <w:rPr>
                <w:rFonts w:ascii="Arial" w:hAnsi="Arial" w:cs="Arial"/>
                <w:color w:val="016666"/>
                <w:sz w:val="20"/>
                <w:szCs w:val="20"/>
              </w:rPr>
              <w:t xml:space="preserve">Kwaliteitskaart ‘Durf te kiezen in doelen voor zwakke rekenaars: 19 tips, </w:t>
            </w:r>
            <w:hyperlink r:id="rId14" w:history="1">
              <w:r w:rsidRPr="008B4587">
                <w:rPr>
                  <w:rStyle w:val="Hyperlink"/>
                  <w:rFonts w:ascii="Arial" w:hAnsi="Arial" w:cs="Arial"/>
                  <w:color w:val="016666"/>
                  <w:sz w:val="20"/>
                  <w:szCs w:val="20"/>
                </w:rPr>
                <w:t>www.schoolaanzet.nl</w:t>
              </w:r>
            </w:hyperlink>
          </w:p>
          <w:p w14:paraId="052B2FCC" w14:textId="752DBEB3" w:rsidR="008B4587" w:rsidRPr="00BB46E5" w:rsidRDefault="008B4587" w:rsidP="00247C94">
            <w:pPr>
              <w:pStyle w:val="Lijstalinea"/>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proofErr w:type="spellStart"/>
            <w:r w:rsidRPr="00045B7A">
              <w:rPr>
                <w:rFonts w:ascii="Arial" w:hAnsi="Arial" w:cs="Arial"/>
                <w:color w:val="016666"/>
                <w:sz w:val="20"/>
                <w:szCs w:val="20"/>
              </w:rPr>
              <w:t>Desoete</w:t>
            </w:r>
            <w:proofErr w:type="spellEnd"/>
            <w:r w:rsidRPr="00045B7A">
              <w:rPr>
                <w:rFonts w:ascii="Arial" w:hAnsi="Arial" w:cs="Arial"/>
                <w:color w:val="016666"/>
                <w:sz w:val="20"/>
                <w:szCs w:val="20"/>
              </w:rPr>
              <w:t xml:space="preserve">, A., Achter de schermen van "Proef op de som", </w:t>
            </w:r>
            <w:r w:rsidRPr="00045B7A">
              <w:rPr>
                <w:rFonts w:ascii="Arial" w:hAnsi="Arial" w:cs="Arial"/>
                <w:i/>
                <w:color w:val="016666"/>
                <w:sz w:val="20"/>
                <w:szCs w:val="20"/>
              </w:rPr>
              <w:t>Caleidoscoop</w:t>
            </w:r>
            <w:r w:rsidRPr="00045B7A">
              <w:rPr>
                <w:rFonts w:ascii="Arial" w:hAnsi="Arial" w:cs="Arial"/>
                <w:color w:val="016666"/>
                <w:sz w:val="20"/>
                <w:szCs w:val="20"/>
              </w:rPr>
              <w:t>, 24 (5), VCLB-Service, 2012</w:t>
            </w:r>
          </w:p>
        </w:tc>
        <w:tc>
          <w:tcPr>
            <w:tcW w:w="6695" w:type="dxa"/>
          </w:tcPr>
          <w:p w14:paraId="052B2FCD" w14:textId="77777777" w:rsidR="004B7C32" w:rsidRDefault="0003252C" w:rsidP="002D5F7D">
            <w:pPr>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Pr>
                <w:rFonts w:ascii="Arial" w:hAnsi="Arial" w:cs="Arial"/>
                <w:i/>
                <w:color w:val="016666"/>
                <w:sz w:val="20"/>
                <w:szCs w:val="20"/>
              </w:rPr>
              <w:t>Wordt gekozen voor de best passende maar minst ingrijpende aanpak?</w:t>
            </w:r>
          </w:p>
          <w:p w14:paraId="6295227E" w14:textId="77777777" w:rsidR="00D55157" w:rsidRPr="00D55157" w:rsidRDefault="0003252C" w:rsidP="002D5F7D">
            <w:pPr>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Is er nagegaan of de gekozen aanpak voor </w:t>
            </w:r>
            <w:proofErr w:type="spellStart"/>
            <w:r>
              <w:rPr>
                <w:rFonts w:ascii="Arial" w:hAnsi="Arial" w:cs="Arial"/>
                <w:i/>
                <w:color w:val="016666"/>
                <w:sz w:val="20"/>
                <w:szCs w:val="20"/>
              </w:rPr>
              <w:t>llng</w:t>
            </w:r>
            <w:proofErr w:type="spellEnd"/>
            <w:r>
              <w:rPr>
                <w:rFonts w:ascii="Arial" w:hAnsi="Arial" w:cs="Arial"/>
                <w:i/>
                <w:color w:val="016666"/>
                <w:sz w:val="20"/>
                <w:szCs w:val="20"/>
              </w:rPr>
              <w:t xml:space="preserve"> of groep </w:t>
            </w:r>
            <w:proofErr w:type="spellStart"/>
            <w:r>
              <w:rPr>
                <w:rFonts w:ascii="Arial" w:hAnsi="Arial" w:cs="Arial"/>
                <w:i/>
                <w:color w:val="016666"/>
                <w:sz w:val="20"/>
                <w:szCs w:val="20"/>
              </w:rPr>
              <w:t>llng</w:t>
            </w:r>
            <w:proofErr w:type="spellEnd"/>
            <w:r>
              <w:rPr>
                <w:rFonts w:ascii="Arial" w:hAnsi="Arial" w:cs="Arial"/>
                <w:i/>
                <w:color w:val="016666"/>
                <w:sz w:val="20"/>
                <w:szCs w:val="20"/>
              </w:rPr>
              <w:t xml:space="preserve"> ook een grotere groep/klas ten goede kan komen?</w:t>
            </w:r>
            <w:r w:rsidR="000F4225" w:rsidRPr="00165D88">
              <w:rPr>
                <w:rFonts w:ascii="Arial" w:hAnsi="Arial" w:cs="Arial"/>
                <w:i/>
                <w:color w:val="016666"/>
                <w:sz w:val="20"/>
                <w:szCs w:val="20"/>
              </w:rPr>
              <w:t xml:space="preserve"> </w:t>
            </w:r>
          </w:p>
          <w:p w14:paraId="76F9DB8D" w14:textId="1A50115F" w:rsidR="004B7C32" w:rsidRPr="00BB46E5" w:rsidRDefault="00D55157" w:rsidP="002D5F7D">
            <w:pPr>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Wordt rekening gehouden met </w:t>
            </w:r>
            <w:r w:rsidR="004B7C32" w:rsidRPr="00165D88">
              <w:rPr>
                <w:rFonts w:ascii="Arial" w:hAnsi="Arial" w:cs="Arial"/>
                <w:i/>
                <w:color w:val="016666"/>
                <w:sz w:val="20"/>
                <w:szCs w:val="20"/>
              </w:rPr>
              <w:t xml:space="preserve">verwachtingen </w:t>
            </w:r>
            <w:r>
              <w:rPr>
                <w:rFonts w:ascii="Arial" w:hAnsi="Arial" w:cs="Arial"/>
                <w:i/>
                <w:color w:val="016666"/>
                <w:sz w:val="20"/>
                <w:szCs w:val="20"/>
              </w:rPr>
              <w:t xml:space="preserve">van </w:t>
            </w:r>
            <w:proofErr w:type="spellStart"/>
            <w:r>
              <w:rPr>
                <w:rFonts w:ascii="Arial" w:hAnsi="Arial" w:cs="Arial"/>
                <w:i/>
                <w:color w:val="016666"/>
                <w:sz w:val="20"/>
                <w:szCs w:val="20"/>
              </w:rPr>
              <w:t>llng</w:t>
            </w:r>
            <w:proofErr w:type="spellEnd"/>
            <w:r>
              <w:rPr>
                <w:rFonts w:ascii="Arial" w:hAnsi="Arial" w:cs="Arial"/>
                <w:i/>
                <w:color w:val="016666"/>
                <w:sz w:val="20"/>
                <w:szCs w:val="20"/>
              </w:rPr>
              <w:t xml:space="preserve">, ouders, </w:t>
            </w:r>
            <w:proofErr w:type="spellStart"/>
            <w:r>
              <w:rPr>
                <w:rFonts w:ascii="Arial" w:hAnsi="Arial" w:cs="Arial"/>
                <w:i/>
                <w:color w:val="016666"/>
                <w:sz w:val="20"/>
                <w:szCs w:val="20"/>
              </w:rPr>
              <w:t>lkr</w:t>
            </w:r>
            <w:proofErr w:type="spellEnd"/>
            <w:r w:rsidR="004B7C32" w:rsidRPr="00165D88">
              <w:rPr>
                <w:rFonts w:ascii="Arial" w:hAnsi="Arial" w:cs="Arial"/>
                <w:i/>
                <w:color w:val="016666"/>
                <w:sz w:val="20"/>
                <w:szCs w:val="20"/>
              </w:rPr>
              <w:t>?</w:t>
            </w:r>
          </w:p>
          <w:p w14:paraId="6D32FBB0" w14:textId="77777777" w:rsidR="00BB46E5" w:rsidRPr="00BB46E5" w:rsidRDefault="00BB46E5" w:rsidP="002D5F7D">
            <w:pPr>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Is er oog voor het socio-emotioneel functioneren van de </w:t>
            </w:r>
            <w:proofErr w:type="spellStart"/>
            <w:r>
              <w:rPr>
                <w:rFonts w:ascii="Arial" w:hAnsi="Arial" w:cs="Arial"/>
                <w:i/>
                <w:color w:val="016666"/>
                <w:sz w:val="20"/>
                <w:szCs w:val="20"/>
              </w:rPr>
              <w:t>llng</w:t>
            </w:r>
            <w:proofErr w:type="spellEnd"/>
            <w:r>
              <w:rPr>
                <w:rFonts w:ascii="Arial" w:hAnsi="Arial" w:cs="Arial"/>
                <w:i/>
                <w:color w:val="016666"/>
                <w:sz w:val="20"/>
                <w:szCs w:val="20"/>
              </w:rPr>
              <w:t>?</w:t>
            </w:r>
          </w:p>
          <w:p w14:paraId="743B7DBD" w14:textId="77777777" w:rsidR="00BB46E5" w:rsidRPr="00BB46E5" w:rsidRDefault="00BB46E5" w:rsidP="002D5F7D">
            <w:pPr>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Zijn er maatregelen opgesteld vanuit het </w:t>
            </w:r>
            <w:proofErr w:type="spellStart"/>
            <w:r>
              <w:rPr>
                <w:rFonts w:ascii="Arial" w:hAnsi="Arial" w:cs="Arial"/>
                <w:i/>
                <w:color w:val="016666"/>
                <w:sz w:val="20"/>
                <w:szCs w:val="20"/>
              </w:rPr>
              <w:t>leerlingperspectief</w:t>
            </w:r>
            <w:proofErr w:type="spellEnd"/>
            <w:r>
              <w:rPr>
                <w:rFonts w:ascii="Arial" w:hAnsi="Arial" w:cs="Arial"/>
                <w:i/>
                <w:color w:val="016666"/>
                <w:sz w:val="20"/>
                <w:szCs w:val="20"/>
              </w:rPr>
              <w:t>?</w:t>
            </w:r>
          </w:p>
          <w:p w14:paraId="052B2FCE" w14:textId="0AB451F9" w:rsidR="00BB46E5" w:rsidRPr="00165D88" w:rsidRDefault="00BB46E5" w:rsidP="002D5F7D">
            <w:pPr>
              <w:numPr>
                <w:ilvl w:val="0"/>
                <w:numId w:val="6"/>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 xml:space="preserve">Vergroten de compenserende maatregelen de ontwikkelingskansen van de </w:t>
            </w:r>
            <w:proofErr w:type="spellStart"/>
            <w:r>
              <w:rPr>
                <w:rFonts w:ascii="Arial" w:hAnsi="Arial" w:cs="Arial"/>
                <w:i/>
                <w:color w:val="016666"/>
                <w:sz w:val="20"/>
                <w:szCs w:val="20"/>
              </w:rPr>
              <w:t>llng</w:t>
            </w:r>
            <w:proofErr w:type="spellEnd"/>
            <w:r>
              <w:rPr>
                <w:rFonts w:ascii="Arial" w:hAnsi="Arial" w:cs="Arial"/>
                <w:i/>
                <w:color w:val="016666"/>
                <w:sz w:val="20"/>
                <w:szCs w:val="20"/>
              </w:rPr>
              <w:t>?</w:t>
            </w:r>
          </w:p>
        </w:tc>
      </w:tr>
    </w:tbl>
    <w:p w14:paraId="4E518C6E" w14:textId="77777777" w:rsidR="00813B65" w:rsidRDefault="00813B65">
      <w:r>
        <w:rPr>
          <w:b/>
          <w:bCs/>
        </w:rPr>
        <w:br w:type="page"/>
      </w:r>
    </w:p>
    <w:tbl>
      <w:tblPr>
        <w:tblStyle w:val="Lichtearcering-accent5"/>
        <w:tblW w:w="21404" w:type="dxa"/>
        <w:tblInd w:w="-245" w:type="dxa"/>
        <w:tblLayout w:type="fixed"/>
        <w:tblLook w:val="04A0" w:firstRow="1" w:lastRow="0" w:firstColumn="1" w:lastColumn="0" w:noHBand="0" w:noVBand="1"/>
      </w:tblPr>
      <w:tblGrid>
        <w:gridCol w:w="2943"/>
        <w:gridCol w:w="6946"/>
        <w:gridCol w:w="4820"/>
        <w:gridCol w:w="6695"/>
      </w:tblGrid>
      <w:tr w:rsidR="00813B65" w:rsidRPr="00165D88" w14:paraId="05B1E427" w14:textId="77777777" w:rsidTr="00AD1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CF330B7" w14:textId="6DB4DB64" w:rsidR="00813B65" w:rsidRPr="00165D88" w:rsidRDefault="00813B65" w:rsidP="00AD168C">
            <w:pPr>
              <w:rPr>
                <w:rFonts w:ascii="Arial" w:hAnsi="Arial" w:cs="Arial"/>
                <w:color w:val="016666"/>
                <w:sz w:val="20"/>
                <w:szCs w:val="20"/>
              </w:rPr>
            </w:pPr>
            <w:r w:rsidRPr="00165D88">
              <w:rPr>
                <w:rFonts w:ascii="Arial" w:hAnsi="Arial" w:cs="Arial"/>
                <w:color w:val="016666"/>
                <w:sz w:val="20"/>
                <w:szCs w:val="20"/>
              </w:rPr>
              <w:lastRenderedPageBreak/>
              <w:t xml:space="preserve">ZORGNIVEAU </w:t>
            </w:r>
          </w:p>
          <w:p w14:paraId="68A08949" w14:textId="77777777" w:rsidR="00813B65" w:rsidRPr="00165D88" w:rsidRDefault="00813B65" w:rsidP="00AD168C">
            <w:pPr>
              <w:rPr>
                <w:rFonts w:ascii="Arial" w:hAnsi="Arial" w:cs="Arial"/>
                <w:color w:val="016666"/>
                <w:sz w:val="20"/>
                <w:szCs w:val="20"/>
              </w:rPr>
            </w:pPr>
            <w:r w:rsidRPr="00165D88">
              <w:rPr>
                <w:rFonts w:ascii="Arial" w:hAnsi="Arial" w:cs="Arial"/>
                <w:color w:val="016666"/>
                <w:sz w:val="20"/>
                <w:szCs w:val="20"/>
              </w:rPr>
              <w:t>DEELASPECTEN</w:t>
            </w:r>
          </w:p>
        </w:tc>
        <w:tc>
          <w:tcPr>
            <w:tcW w:w="6946" w:type="dxa"/>
          </w:tcPr>
          <w:p w14:paraId="71BFA72F" w14:textId="77777777" w:rsidR="00813B65" w:rsidRPr="00165D88" w:rsidRDefault="00813B65" w:rsidP="00AD168C">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color w:val="016666"/>
                <w:sz w:val="20"/>
                <w:szCs w:val="20"/>
              </w:rPr>
              <w:t>AANDACHTSPUNTEN</w:t>
            </w:r>
          </w:p>
        </w:tc>
        <w:tc>
          <w:tcPr>
            <w:tcW w:w="4820" w:type="dxa"/>
          </w:tcPr>
          <w:p w14:paraId="607DA4F7" w14:textId="1452B3AB" w:rsidR="00813B65" w:rsidRPr="00165D88" w:rsidRDefault="00247C94" w:rsidP="00AD168C">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16666"/>
                <w:sz w:val="20"/>
                <w:szCs w:val="20"/>
              </w:rPr>
            </w:pPr>
            <w:r>
              <w:rPr>
                <w:rFonts w:ascii="Arial" w:hAnsi="Arial" w:cs="Arial"/>
                <w:color w:val="016666"/>
                <w:sz w:val="20"/>
                <w:szCs w:val="20"/>
              </w:rPr>
              <w:t>MEER INFORMATIE</w:t>
            </w:r>
          </w:p>
          <w:p w14:paraId="4F2E9157" w14:textId="77777777" w:rsidR="00813B65" w:rsidRPr="00165D88" w:rsidRDefault="00813B65" w:rsidP="00AD168C">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p>
        </w:tc>
        <w:tc>
          <w:tcPr>
            <w:tcW w:w="6695" w:type="dxa"/>
          </w:tcPr>
          <w:p w14:paraId="488A88E0" w14:textId="77777777" w:rsidR="00813B65" w:rsidRPr="00165D88" w:rsidRDefault="00813B65" w:rsidP="00AD168C">
            <w:pPr>
              <w:cnfStyle w:val="100000000000" w:firstRow="1" w:lastRow="0" w:firstColumn="0" w:lastColumn="0" w:oddVBand="0" w:evenVBand="0" w:oddHBand="0" w:evenHBand="0" w:firstRowFirstColumn="0" w:firstRowLastColumn="0" w:lastRowFirstColumn="0" w:lastRowLastColumn="0"/>
              <w:rPr>
                <w:rFonts w:ascii="Arial" w:hAnsi="Arial" w:cs="Arial"/>
                <w:color w:val="016666"/>
                <w:sz w:val="20"/>
                <w:szCs w:val="20"/>
              </w:rPr>
            </w:pPr>
            <w:r w:rsidRPr="00165D88">
              <w:rPr>
                <w:rFonts w:ascii="Arial" w:hAnsi="Arial" w:cs="Arial"/>
                <w:i/>
                <w:color w:val="016666"/>
                <w:sz w:val="20"/>
                <w:szCs w:val="20"/>
              </w:rPr>
              <w:t>RICHTVRAGEN VOOR REFLECTIE</w:t>
            </w:r>
          </w:p>
        </w:tc>
      </w:tr>
      <w:tr w:rsidR="00813B65" w:rsidRPr="00165D88" w14:paraId="2AC1F3DB" w14:textId="77777777" w:rsidTr="00AD1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148A596D" w14:textId="77777777" w:rsidR="00813B65" w:rsidRPr="00165D88" w:rsidRDefault="00813B65" w:rsidP="00AD168C">
            <w:pPr>
              <w:rPr>
                <w:rFonts w:ascii="Arial" w:hAnsi="Arial" w:cs="Arial"/>
                <w:color w:val="016666"/>
                <w:sz w:val="20"/>
                <w:szCs w:val="20"/>
              </w:rPr>
            </w:pPr>
          </w:p>
        </w:tc>
        <w:tc>
          <w:tcPr>
            <w:tcW w:w="6946" w:type="dxa"/>
          </w:tcPr>
          <w:p w14:paraId="1A95795A" w14:textId="77777777" w:rsidR="00813B65" w:rsidRPr="00165D88" w:rsidRDefault="00813B65" w:rsidP="00AD168C">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735D217F" w14:textId="77777777" w:rsidR="00813B65" w:rsidRPr="00165D88" w:rsidRDefault="00813B65" w:rsidP="00AD168C">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56DB00FE" w14:textId="77777777" w:rsidR="00813B65" w:rsidRPr="00165D88" w:rsidRDefault="00813B65" w:rsidP="00AD168C">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r w:rsidR="00165D88" w:rsidRPr="00165D88" w14:paraId="052B2FEB" w14:textId="77777777" w:rsidTr="0064528B">
        <w:trPr>
          <w:trHeight w:val="3488"/>
        </w:trPr>
        <w:tc>
          <w:tcPr>
            <w:cnfStyle w:val="001000000000" w:firstRow="0" w:lastRow="0" w:firstColumn="1" w:lastColumn="0" w:oddVBand="0" w:evenVBand="0" w:oddHBand="0" w:evenHBand="0" w:firstRowFirstColumn="0" w:firstRowLastColumn="0" w:lastRowFirstColumn="0" w:lastRowLastColumn="0"/>
            <w:tcW w:w="2943" w:type="dxa"/>
          </w:tcPr>
          <w:p w14:paraId="052B2FD5" w14:textId="77777777" w:rsidR="00525113" w:rsidRPr="00165D88" w:rsidRDefault="005E5D76" w:rsidP="00525113">
            <w:pPr>
              <w:pStyle w:val="Lijstalinea"/>
              <w:numPr>
                <w:ilvl w:val="0"/>
                <w:numId w:val="1"/>
              </w:numPr>
              <w:rPr>
                <w:rFonts w:ascii="Arial" w:hAnsi="Arial" w:cs="Arial"/>
                <w:b w:val="0"/>
                <w:color w:val="016666"/>
                <w:sz w:val="20"/>
                <w:szCs w:val="20"/>
              </w:rPr>
            </w:pPr>
            <w:r w:rsidRPr="00165D88">
              <w:rPr>
                <w:rFonts w:ascii="Arial" w:hAnsi="Arial" w:cs="Arial"/>
                <w:color w:val="016666"/>
                <w:sz w:val="20"/>
                <w:szCs w:val="20"/>
              </w:rPr>
              <w:t>Plannen, handelen en evalueren</w:t>
            </w:r>
          </w:p>
          <w:p w14:paraId="052B2FD6" w14:textId="36FEE232" w:rsidR="004B7C32" w:rsidRPr="00165D88" w:rsidRDefault="00D54302" w:rsidP="00525113">
            <w:pPr>
              <w:pStyle w:val="Lijstalinea"/>
              <w:numPr>
                <w:ilvl w:val="0"/>
                <w:numId w:val="0"/>
              </w:numPr>
              <w:ind w:left="360"/>
              <w:rPr>
                <w:rFonts w:ascii="Arial" w:hAnsi="Arial" w:cs="Arial"/>
                <w:b w:val="0"/>
                <w:color w:val="016666"/>
                <w:sz w:val="20"/>
                <w:szCs w:val="20"/>
              </w:rPr>
            </w:pPr>
            <w:r w:rsidRPr="00165D88">
              <w:rPr>
                <w:rFonts w:ascii="Arial" w:hAnsi="Arial" w:cs="Arial"/>
                <w:b w:val="0"/>
                <w:color w:val="016666"/>
                <w:sz w:val="20"/>
                <w:szCs w:val="20"/>
              </w:rPr>
              <w:t>(</w:t>
            </w:r>
            <w:r w:rsidR="00247C94">
              <w:rPr>
                <w:rFonts w:ascii="Arial" w:hAnsi="Arial" w:cs="Arial"/>
                <w:b w:val="0"/>
                <w:color w:val="016666"/>
                <w:sz w:val="20"/>
                <w:szCs w:val="20"/>
              </w:rPr>
              <w:t xml:space="preserve">SDP </w:t>
            </w:r>
            <w:r w:rsidR="00052163">
              <w:rPr>
                <w:rFonts w:ascii="Arial" w:hAnsi="Arial" w:cs="Arial"/>
                <w:b w:val="0"/>
                <w:color w:val="016666"/>
                <w:sz w:val="20"/>
                <w:szCs w:val="20"/>
              </w:rPr>
              <w:t>Wis</w:t>
            </w:r>
            <w:r w:rsidR="00247C94">
              <w:rPr>
                <w:rFonts w:ascii="Arial" w:hAnsi="Arial" w:cs="Arial"/>
                <w:b w:val="0"/>
                <w:color w:val="016666"/>
                <w:sz w:val="20"/>
                <w:szCs w:val="20"/>
              </w:rPr>
              <w:t>kunde</w:t>
            </w:r>
            <w:r w:rsidR="009E0B56">
              <w:rPr>
                <w:rFonts w:ascii="Arial" w:hAnsi="Arial" w:cs="Arial"/>
                <w:b w:val="0"/>
                <w:color w:val="016666"/>
                <w:sz w:val="20"/>
                <w:szCs w:val="20"/>
              </w:rPr>
              <w:t xml:space="preserve"> p 35</w:t>
            </w:r>
            <w:r w:rsidR="004B7C32" w:rsidRPr="00165D88">
              <w:rPr>
                <w:rFonts w:ascii="Arial" w:hAnsi="Arial" w:cs="Arial"/>
                <w:b w:val="0"/>
                <w:color w:val="016666"/>
                <w:sz w:val="20"/>
                <w:szCs w:val="20"/>
              </w:rPr>
              <w:t>)</w:t>
            </w:r>
          </w:p>
        </w:tc>
        <w:tc>
          <w:tcPr>
            <w:tcW w:w="6946" w:type="dxa"/>
          </w:tcPr>
          <w:p w14:paraId="052B2FD7" w14:textId="77777777" w:rsidR="00C528D4" w:rsidRPr="00B16455" w:rsidRDefault="00C528D4" w:rsidP="005E5D76">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Alle partners </w:t>
            </w:r>
            <w:r w:rsidR="004B1A73" w:rsidRPr="00B16455">
              <w:rPr>
                <w:rFonts w:ascii="Arial" w:hAnsi="Arial" w:cs="Arial"/>
                <w:color w:val="016666"/>
                <w:sz w:val="20"/>
                <w:szCs w:val="20"/>
              </w:rPr>
              <w:t>betrekken</w:t>
            </w:r>
            <w:r w:rsidRPr="00B16455">
              <w:rPr>
                <w:rFonts w:ascii="Arial" w:hAnsi="Arial" w:cs="Arial"/>
                <w:color w:val="016666"/>
                <w:sz w:val="20"/>
                <w:szCs w:val="20"/>
              </w:rPr>
              <w:t>.</w:t>
            </w:r>
          </w:p>
          <w:p w14:paraId="052B2FD8" w14:textId="77777777" w:rsidR="00122731" w:rsidRPr="00B16455" w:rsidRDefault="00122731" w:rsidP="00122731">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Scenario’s:</w:t>
            </w:r>
          </w:p>
          <w:p w14:paraId="052B2FD9" w14:textId="77777777" w:rsidR="00122731" w:rsidRPr="00B16455" w:rsidRDefault="00122731" w:rsidP="0012273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Gewenst </w:t>
            </w:r>
            <w:r w:rsidR="00B9297A" w:rsidRPr="00B16455">
              <w:rPr>
                <w:rFonts w:ascii="Arial" w:hAnsi="Arial" w:cs="Arial"/>
                <w:color w:val="016666"/>
                <w:sz w:val="20"/>
                <w:szCs w:val="20"/>
              </w:rPr>
              <w:t>effect, problemen verdwij</w:t>
            </w:r>
            <w:r w:rsidRPr="00B16455">
              <w:rPr>
                <w:rFonts w:ascii="Arial" w:hAnsi="Arial" w:cs="Arial"/>
                <w:color w:val="016666"/>
                <w:sz w:val="20"/>
                <w:szCs w:val="20"/>
              </w:rPr>
              <w:t>nen, maatregelen afbouwen</w:t>
            </w:r>
          </w:p>
          <w:p w14:paraId="052B2FDA" w14:textId="77777777" w:rsidR="00122731" w:rsidRPr="00B16455" w:rsidRDefault="00122731" w:rsidP="0012273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Gewenst effect, maatregelen behouden voor optimale participatie</w:t>
            </w:r>
          </w:p>
          <w:p w14:paraId="052B2FDB" w14:textId="77777777" w:rsidR="00122731" w:rsidRPr="00B16455" w:rsidRDefault="00122731" w:rsidP="00122731">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Onvoldoende effect, bijsturing nodig</w:t>
            </w:r>
            <w:r w:rsidR="00B9297A" w:rsidRPr="00B16455">
              <w:rPr>
                <w:rFonts w:ascii="Arial" w:hAnsi="Arial" w:cs="Arial"/>
                <w:color w:val="016666"/>
                <w:sz w:val="20"/>
                <w:szCs w:val="20"/>
              </w:rPr>
              <w:t xml:space="preserve"> (mogelijk beroep doen op CLB)</w:t>
            </w:r>
          </w:p>
          <w:p w14:paraId="052B2FDC" w14:textId="77777777" w:rsidR="00B9297A" w:rsidRPr="00B16455" w:rsidRDefault="004E10A5" w:rsidP="004E10A5">
            <w:pPr>
              <w:pStyle w:val="Lijstalinea"/>
              <w:numPr>
                <w:ilvl w:val="0"/>
                <w:numId w:val="6"/>
              </w:numPr>
              <w:ind w:left="459"/>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Bij doorverwijzing naar het CLB</w:t>
            </w:r>
            <w:r w:rsidR="00B9297A" w:rsidRPr="00B16455">
              <w:rPr>
                <w:rFonts w:ascii="Arial" w:hAnsi="Arial" w:cs="Arial"/>
                <w:color w:val="016666"/>
                <w:sz w:val="20"/>
                <w:szCs w:val="20"/>
              </w:rPr>
              <w:t>:</w:t>
            </w:r>
          </w:p>
          <w:p w14:paraId="052B2FDD" w14:textId="77777777" w:rsidR="00B9297A" w:rsidRPr="00B16455" w:rsidRDefault="004E10A5" w:rsidP="00B9297A">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zowel inhoud als de resultaten van de geboden maatregelen belangrijk.</w:t>
            </w:r>
          </w:p>
          <w:p w14:paraId="052B2FDE" w14:textId="77777777" w:rsidR="00B9297A" w:rsidRPr="00B16455" w:rsidRDefault="00B9297A" w:rsidP="00B9297A">
            <w:pPr>
              <w:pStyle w:val="Lijstalinea"/>
              <w:numPr>
                <w:ilvl w:val="1"/>
                <w:numId w:val="6"/>
              </w:numPr>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B16455">
              <w:rPr>
                <w:rFonts w:ascii="Arial" w:hAnsi="Arial" w:cs="Arial"/>
                <w:color w:val="016666"/>
                <w:sz w:val="20"/>
                <w:szCs w:val="20"/>
              </w:rPr>
              <w:t xml:space="preserve">“Heeft deze </w:t>
            </w:r>
            <w:proofErr w:type="spellStart"/>
            <w:r w:rsidRPr="00B16455">
              <w:rPr>
                <w:rFonts w:ascii="Arial" w:hAnsi="Arial" w:cs="Arial"/>
                <w:color w:val="016666"/>
                <w:sz w:val="20"/>
                <w:szCs w:val="20"/>
              </w:rPr>
              <w:t>llng</w:t>
            </w:r>
            <w:proofErr w:type="spellEnd"/>
            <w:r w:rsidRPr="00B16455">
              <w:rPr>
                <w:rFonts w:ascii="Arial" w:hAnsi="Arial" w:cs="Arial"/>
                <w:color w:val="016666"/>
                <w:sz w:val="20"/>
                <w:szCs w:val="20"/>
              </w:rPr>
              <w:t xml:space="preserve"> dyscalculie?” ondergeschikt aan “Wat heeft deze </w:t>
            </w:r>
            <w:proofErr w:type="spellStart"/>
            <w:r w:rsidRPr="00B16455">
              <w:rPr>
                <w:rFonts w:ascii="Arial" w:hAnsi="Arial" w:cs="Arial"/>
                <w:color w:val="016666"/>
                <w:sz w:val="20"/>
                <w:szCs w:val="20"/>
              </w:rPr>
              <w:t>llng</w:t>
            </w:r>
            <w:proofErr w:type="spellEnd"/>
            <w:r w:rsidRPr="00B16455">
              <w:rPr>
                <w:rFonts w:ascii="Arial" w:hAnsi="Arial" w:cs="Arial"/>
                <w:color w:val="016666"/>
                <w:sz w:val="20"/>
                <w:szCs w:val="20"/>
              </w:rPr>
              <w:t xml:space="preserve"> nodig?”</w:t>
            </w:r>
          </w:p>
        </w:tc>
        <w:tc>
          <w:tcPr>
            <w:tcW w:w="4820" w:type="dxa"/>
          </w:tcPr>
          <w:p w14:paraId="052B2FE5" w14:textId="7C791B2B" w:rsidR="00052163" w:rsidRPr="00D55157" w:rsidRDefault="00D55157" w:rsidP="00247C94">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D55157">
              <w:rPr>
                <w:rFonts w:ascii="Arial" w:hAnsi="Arial" w:cs="Arial"/>
                <w:color w:val="016666"/>
                <w:sz w:val="20"/>
                <w:szCs w:val="20"/>
              </w:rPr>
              <w:t>Zie Algemeen Diagnostisch Protocol</w:t>
            </w:r>
          </w:p>
        </w:tc>
        <w:tc>
          <w:tcPr>
            <w:tcW w:w="6695" w:type="dxa"/>
          </w:tcPr>
          <w:p w14:paraId="052B2FE6" w14:textId="77777777" w:rsidR="004B7C32" w:rsidRPr="003B269B" w:rsidRDefault="009E7CE9" w:rsidP="00247C94">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3B269B">
              <w:rPr>
                <w:rFonts w:ascii="Arial" w:hAnsi="Arial" w:cs="Arial"/>
                <w:i/>
                <w:color w:val="016666"/>
                <w:sz w:val="20"/>
                <w:szCs w:val="20"/>
              </w:rPr>
              <w:t>Worden duidelijke afspraken gemaakt over welke acties, wanneer evalueren?</w:t>
            </w:r>
          </w:p>
          <w:p w14:paraId="052B2FE7" w14:textId="77777777" w:rsidR="009E7CE9" w:rsidRPr="003B269B" w:rsidRDefault="009E7CE9" w:rsidP="00247C94">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3B269B">
              <w:rPr>
                <w:rFonts w:ascii="Arial" w:hAnsi="Arial" w:cs="Arial"/>
                <w:i/>
                <w:color w:val="016666"/>
                <w:sz w:val="20"/>
                <w:szCs w:val="20"/>
              </w:rPr>
              <w:t>Is er afgestemd met ouders, leerlingen?</w:t>
            </w:r>
          </w:p>
          <w:p w14:paraId="052B2FE8" w14:textId="77777777" w:rsidR="009E7CE9" w:rsidRPr="003B269B" w:rsidRDefault="003B269B" w:rsidP="00247C94">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i/>
                <w:color w:val="016666"/>
                <w:sz w:val="20"/>
                <w:szCs w:val="20"/>
              </w:rPr>
            </w:pPr>
            <w:r w:rsidRPr="003B269B">
              <w:rPr>
                <w:rFonts w:ascii="Arial" w:hAnsi="Arial" w:cs="Arial"/>
                <w:i/>
                <w:color w:val="016666"/>
                <w:sz w:val="20"/>
                <w:szCs w:val="20"/>
              </w:rPr>
              <w:t>Blijft de leerling zoveel mogelijk betrokken bij zijn klas?</w:t>
            </w:r>
          </w:p>
          <w:p w14:paraId="052B2FE9" w14:textId="77777777" w:rsidR="003B269B" w:rsidRPr="004E10A5" w:rsidRDefault="003B269B" w:rsidP="00247C94">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sidRPr="003B269B">
              <w:rPr>
                <w:rFonts w:ascii="Arial" w:hAnsi="Arial" w:cs="Arial"/>
                <w:i/>
                <w:color w:val="016666"/>
                <w:sz w:val="20"/>
                <w:szCs w:val="20"/>
              </w:rPr>
              <w:t xml:space="preserve">Worden de aanpak en evaluatie opgenomen in het </w:t>
            </w:r>
            <w:proofErr w:type="spellStart"/>
            <w:r w:rsidRPr="003B269B">
              <w:rPr>
                <w:rFonts w:ascii="Arial" w:hAnsi="Arial" w:cs="Arial"/>
                <w:i/>
                <w:color w:val="016666"/>
                <w:sz w:val="20"/>
                <w:szCs w:val="20"/>
              </w:rPr>
              <w:t>leerlingdossier</w:t>
            </w:r>
            <w:proofErr w:type="spellEnd"/>
            <w:r w:rsidRPr="003B269B">
              <w:rPr>
                <w:rFonts w:ascii="Arial" w:hAnsi="Arial" w:cs="Arial"/>
                <w:i/>
                <w:color w:val="016666"/>
                <w:sz w:val="20"/>
                <w:szCs w:val="20"/>
              </w:rPr>
              <w:t>?</w:t>
            </w:r>
          </w:p>
          <w:p w14:paraId="052B2FEA" w14:textId="77777777" w:rsidR="004E10A5" w:rsidRPr="00165D88" w:rsidRDefault="004E10A5" w:rsidP="00247C94">
            <w:pPr>
              <w:pStyle w:val="Lijstalinea"/>
              <w:numPr>
                <w:ilvl w:val="0"/>
                <w:numId w:val="17"/>
              </w:numPr>
              <w:ind w:left="357" w:hanging="357"/>
              <w:cnfStyle w:val="000000000000" w:firstRow="0" w:lastRow="0" w:firstColumn="0" w:lastColumn="0" w:oddVBand="0" w:evenVBand="0" w:oddHBand="0" w:evenHBand="0" w:firstRowFirstColumn="0" w:firstRowLastColumn="0" w:lastRowFirstColumn="0" w:lastRowLastColumn="0"/>
              <w:rPr>
                <w:rFonts w:ascii="Arial" w:hAnsi="Arial" w:cs="Arial"/>
                <w:color w:val="016666"/>
                <w:sz w:val="20"/>
                <w:szCs w:val="20"/>
              </w:rPr>
            </w:pPr>
            <w:r>
              <w:rPr>
                <w:rFonts w:ascii="Arial" w:hAnsi="Arial" w:cs="Arial"/>
                <w:i/>
                <w:color w:val="016666"/>
                <w:sz w:val="20"/>
                <w:szCs w:val="20"/>
              </w:rPr>
              <w:t>Hoe gebeurt de samenwerking/aanmelding bij CLB?</w:t>
            </w:r>
          </w:p>
        </w:tc>
      </w:tr>
      <w:tr w:rsidR="00165D88" w:rsidRPr="00165D88" w14:paraId="052B2FF0" w14:textId="77777777" w:rsidTr="0064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52B2FEC" w14:textId="77777777" w:rsidR="004B7C32" w:rsidRPr="00165D88" w:rsidRDefault="004B7C32">
            <w:pPr>
              <w:rPr>
                <w:rFonts w:ascii="Arial" w:hAnsi="Arial" w:cs="Arial"/>
                <w:color w:val="016666"/>
                <w:sz w:val="20"/>
                <w:szCs w:val="20"/>
              </w:rPr>
            </w:pPr>
          </w:p>
        </w:tc>
        <w:tc>
          <w:tcPr>
            <w:tcW w:w="6946" w:type="dxa"/>
          </w:tcPr>
          <w:p w14:paraId="052B2FED" w14:textId="77777777" w:rsidR="004B7C32" w:rsidRPr="00165D88" w:rsidRDefault="004B7C32">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4820" w:type="dxa"/>
          </w:tcPr>
          <w:p w14:paraId="052B2FEE" w14:textId="77777777" w:rsidR="004B7C32" w:rsidRPr="00165D88" w:rsidRDefault="004B7C32" w:rsidP="00FA6C35">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c>
          <w:tcPr>
            <w:tcW w:w="6695" w:type="dxa"/>
          </w:tcPr>
          <w:p w14:paraId="052B2FEF" w14:textId="77777777" w:rsidR="004B7C32" w:rsidRPr="00165D88" w:rsidRDefault="004B7C32" w:rsidP="00FA6C35">
            <w:pPr>
              <w:cnfStyle w:val="000000100000" w:firstRow="0" w:lastRow="0" w:firstColumn="0" w:lastColumn="0" w:oddVBand="0" w:evenVBand="0" w:oddHBand="1" w:evenHBand="0" w:firstRowFirstColumn="0" w:firstRowLastColumn="0" w:lastRowFirstColumn="0" w:lastRowLastColumn="0"/>
              <w:rPr>
                <w:rFonts w:ascii="Arial" w:hAnsi="Arial" w:cs="Arial"/>
                <w:color w:val="016666"/>
                <w:sz w:val="20"/>
                <w:szCs w:val="20"/>
              </w:rPr>
            </w:pPr>
          </w:p>
        </w:tc>
      </w:tr>
    </w:tbl>
    <w:p w14:paraId="052B2FF1" w14:textId="77777777" w:rsidR="001A4D9A" w:rsidRPr="008A1D46" w:rsidRDefault="001A4D9A" w:rsidP="001A4D9A">
      <w:pPr>
        <w:rPr>
          <w:color w:val="016666"/>
        </w:rPr>
      </w:pPr>
    </w:p>
    <w:sectPr w:rsidR="001A4D9A" w:rsidRPr="008A1D46" w:rsidSect="0098795A">
      <w:pgSz w:w="23814" w:h="16839"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6CC8F" w14:textId="77777777" w:rsidR="00952A11" w:rsidRDefault="00952A11" w:rsidP="000C03C2">
      <w:pPr>
        <w:spacing w:after="0" w:line="240" w:lineRule="auto"/>
      </w:pPr>
      <w:r>
        <w:separator/>
      </w:r>
    </w:p>
  </w:endnote>
  <w:endnote w:type="continuationSeparator" w:id="0">
    <w:p w14:paraId="29BA9C14" w14:textId="77777777" w:rsidR="00952A11" w:rsidRDefault="00952A11" w:rsidP="000C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merican Typewriter Std Med">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711697"/>
      <w:docPartObj>
        <w:docPartGallery w:val="Page Numbers (Bottom of Page)"/>
        <w:docPartUnique/>
      </w:docPartObj>
    </w:sdtPr>
    <w:sdtEndPr/>
    <w:sdtContent>
      <w:p w14:paraId="052B2FF7" w14:textId="504A3F13" w:rsidR="005F0F4F" w:rsidRDefault="005F0F4F">
        <w:pPr>
          <w:pStyle w:val="Voettekst"/>
          <w:jc w:val="right"/>
        </w:pPr>
        <w:r>
          <w:fldChar w:fldCharType="begin"/>
        </w:r>
        <w:r>
          <w:instrText>PAGE   \* MERGEFORMAT</w:instrText>
        </w:r>
        <w:r>
          <w:fldChar w:fldCharType="separate"/>
        </w:r>
        <w:r w:rsidR="00A943AC" w:rsidRPr="00A943AC">
          <w:rPr>
            <w:noProof/>
            <w:lang w:val="nl-NL"/>
          </w:rPr>
          <w:t>1</w:t>
        </w:r>
        <w:r>
          <w:fldChar w:fldCharType="end"/>
        </w:r>
      </w:p>
    </w:sdtContent>
  </w:sdt>
  <w:p w14:paraId="052B2FF8" w14:textId="61A7D164" w:rsidR="005F0F4F" w:rsidRPr="00F04DC1" w:rsidRDefault="00A943AC" w:rsidP="00F04DC1">
    <w:pPr>
      <w:pStyle w:val="Voettekst"/>
      <w:rPr>
        <w:rFonts w:ascii="Arial" w:hAnsi="Arial" w:cs="Arial"/>
        <w:color w:val="016666"/>
        <w:sz w:val="18"/>
        <w:szCs w:val="18"/>
      </w:rPr>
    </w:pPr>
    <w:r>
      <w:rPr>
        <w:rFonts w:ascii="Arial" w:hAnsi="Arial" w:cs="Arial"/>
        <w:color w:val="016666"/>
        <w:sz w:val="18"/>
        <w:szCs w:val="18"/>
      </w:rPr>
      <w:t>Deze leeswijzer</w:t>
    </w:r>
    <w:r w:rsidR="00F04DC1" w:rsidRPr="00F04DC1">
      <w:rPr>
        <w:rFonts w:ascii="Arial" w:hAnsi="Arial" w:cs="Arial"/>
        <w:color w:val="016666"/>
        <w:sz w:val="18"/>
        <w:szCs w:val="18"/>
      </w:rPr>
      <w:t xml:space="preserve"> is geïnspireerd op materialen ontwikkeld door ‘Proeftuin Gedrag &amp; Emotie</w:t>
    </w:r>
    <w:r w:rsidR="00797529">
      <w:rPr>
        <w:rFonts w:ascii="Arial" w:hAnsi="Arial" w:cs="Arial"/>
        <w:color w:val="016666"/>
        <w:sz w:val="18"/>
        <w:szCs w:val="18"/>
      </w:rPr>
      <w:t>’ (VCLB Gent, KDPB Bisdom Gent) en door</w:t>
    </w:r>
    <w:r w:rsidR="00F04DC1" w:rsidRPr="00F04DC1">
      <w:rPr>
        <w:rFonts w:ascii="Arial" w:hAnsi="Arial" w:cs="Arial"/>
        <w:color w:val="016666"/>
        <w:sz w:val="18"/>
        <w:szCs w:val="18"/>
      </w:rPr>
      <w:t xml:space="preserve"> POC GO!</w:t>
    </w:r>
    <w:r w:rsidR="00B55E54">
      <w:rPr>
        <w:rFonts w:ascii="Arial" w:hAnsi="Arial" w:cs="Arial"/>
        <w:color w:val="016666"/>
        <w:sz w:val="18"/>
        <w:szCs w:val="18"/>
      </w:rPr>
      <w:tab/>
    </w:r>
    <w:r w:rsidR="00247C94">
      <w:rPr>
        <w:rFonts w:ascii="Arial" w:hAnsi="Arial" w:cs="Arial"/>
        <w:color w:val="016666"/>
        <w:sz w:val="18"/>
        <w:szCs w:val="18"/>
      </w:rPr>
      <w:t xml:space="preserve">versie </w:t>
    </w:r>
    <w:r w:rsidR="00B55E54">
      <w:rPr>
        <w:rFonts w:ascii="Arial" w:hAnsi="Arial" w:cs="Arial"/>
        <w:color w:val="016666"/>
        <w:sz w:val="18"/>
        <w:szCs w:val="18"/>
      </w:rPr>
      <w:t>december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4CC7D" w14:textId="77777777" w:rsidR="00952A11" w:rsidRDefault="00952A11" w:rsidP="000C03C2">
      <w:pPr>
        <w:spacing w:after="0" w:line="240" w:lineRule="auto"/>
      </w:pPr>
      <w:r>
        <w:separator/>
      </w:r>
    </w:p>
  </w:footnote>
  <w:footnote w:type="continuationSeparator" w:id="0">
    <w:p w14:paraId="279FE381" w14:textId="77777777" w:rsidR="00952A11" w:rsidRDefault="00952A11" w:rsidP="000C0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B2FF6" w14:textId="45766C0B" w:rsidR="008A1D46" w:rsidRDefault="00A943AC" w:rsidP="00797529">
    <w:pPr>
      <w:pStyle w:val="Koptekst"/>
      <w:rPr>
        <w:noProof/>
        <w:lang w:eastAsia="nl-BE"/>
      </w:rPr>
    </w:pPr>
    <w:r>
      <w:rPr>
        <w:rFonts w:ascii="Arial" w:hAnsi="Arial" w:cs="Arial"/>
        <w:b/>
        <w:color w:val="016666"/>
        <w:sz w:val="32"/>
        <w:szCs w:val="32"/>
      </w:rPr>
      <w:t>Leeswijzer</w:t>
    </w:r>
    <w:r w:rsidR="00797529" w:rsidRPr="00595CC8">
      <w:rPr>
        <w:rFonts w:ascii="Arial" w:hAnsi="Arial" w:cs="Arial"/>
        <w:b/>
        <w:color w:val="016666"/>
        <w:sz w:val="32"/>
        <w:szCs w:val="32"/>
      </w:rPr>
      <w:t xml:space="preserve"> Verhoogde Zorg Specifiek Diagnostisch Protocol bij </w:t>
    </w:r>
    <w:r w:rsidR="00797529">
      <w:rPr>
        <w:rFonts w:ascii="Arial" w:hAnsi="Arial" w:cs="Arial"/>
        <w:b/>
        <w:color w:val="016666"/>
        <w:sz w:val="32"/>
        <w:szCs w:val="32"/>
      </w:rPr>
      <w:t>wiskundeproblemen en dyscalcul</w:t>
    </w:r>
    <w:r w:rsidR="00797529" w:rsidRPr="00595CC8">
      <w:rPr>
        <w:rFonts w:ascii="Arial" w:hAnsi="Arial" w:cs="Arial"/>
        <w:b/>
        <w:color w:val="016666"/>
        <w:sz w:val="32"/>
        <w:szCs w:val="32"/>
      </w:rPr>
      <w:t>ie</w:t>
    </w:r>
    <w:r w:rsidR="00797529">
      <w:rPr>
        <w:rFonts w:ascii="Arial" w:hAnsi="Arial" w:cs="Arial"/>
        <w:b/>
        <w:color w:val="016666"/>
        <w:sz w:val="32"/>
        <w:szCs w:val="32"/>
      </w:rPr>
      <w:tab/>
    </w:r>
    <w:r w:rsidR="00797529">
      <w:rPr>
        <w:rFonts w:ascii="Arial" w:hAnsi="Arial" w:cs="Arial"/>
        <w:b/>
        <w:color w:val="016666"/>
        <w:sz w:val="32"/>
        <w:szCs w:val="32"/>
      </w:rPr>
      <w:tab/>
    </w:r>
    <w:r w:rsidR="00797529">
      <w:rPr>
        <w:rFonts w:ascii="Arial" w:hAnsi="Arial" w:cs="Arial"/>
        <w:b/>
        <w:color w:val="016666"/>
        <w:sz w:val="32"/>
        <w:szCs w:val="32"/>
      </w:rPr>
      <w:tab/>
    </w:r>
    <w:r w:rsidR="00797529">
      <w:rPr>
        <w:noProof/>
        <w:lang w:eastAsia="nl-BE"/>
      </w:rPr>
      <w:t xml:space="preserve"> </w:t>
    </w:r>
    <w:r w:rsidR="008A1D46">
      <w:rPr>
        <w:noProof/>
        <w:lang w:eastAsia="nl-BE"/>
      </w:rPr>
      <w:drawing>
        <wp:inline distT="0" distB="0" distL="0" distR="0" wp14:anchorId="052B2FF9" wp14:editId="052B2FFA">
          <wp:extent cx="2105025" cy="476250"/>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ia-logo-transparant_achtergrond-xs.png"/>
                  <pic:cNvPicPr/>
                </pic:nvPicPr>
                <pic:blipFill>
                  <a:blip r:embed="rId1">
                    <a:extLst>
                      <a:ext uri="{28A0092B-C50C-407E-A947-70E740481C1C}">
                        <a14:useLocalDpi xmlns:a14="http://schemas.microsoft.com/office/drawing/2010/main" val="0"/>
                      </a:ext>
                    </a:extLst>
                  </a:blip>
                  <a:stretch>
                    <a:fillRect/>
                  </a:stretch>
                </pic:blipFill>
                <pic:spPr>
                  <a:xfrm>
                    <a:off x="0" y="0"/>
                    <a:ext cx="2105025" cy="476250"/>
                  </a:xfrm>
                  <a:prstGeom prst="rect">
                    <a:avLst/>
                  </a:prstGeom>
                </pic:spPr>
              </pic:pic>
            </a:graphicData>
          </a:graphic>
        </wp:inline>
      </w:drawing>
    </w:r>
  </w:p>
  <w:p w14:paraId="431AE7AD" w14:textId="77777777" w:rsidR="005A2932" w:rsidRPr="005A2932" w:rsidRDefault="005A2932" w:rsidP="00797529">
    <w:pPr>
      <w:pStyle w:val="Koptekst"/>
      <w:rPr>
        <w:rFonts w:ascii="Arial" w:hAnsi="Arial" w:cs="Arial"/>
        <w:b/>
        <w:color w:val="016666"/>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42F"/>
    <w:multiLevelType w:val="hybridMultilevel"/>
    <w:tmpl w:val="1CFC39B0"/>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3422C4D"/>
    <w:multiLevelType w:val="hybridMultilevel"/>
    <w:tmpl w:val="7996F164"/>
    <w:lvl w:ilvl="0" w:tplc="0813000B">
      <w:start w:val="1"/>
      <w:numFmt w:val="bullet"/>
      <w:lvlText w:val=""/>
      <w:lvlJc w:val="left"/>
      <w:pPr>
        <w:ind w:left="1440" w:hanging="360"/>
      </w:pPr>
      <w:rPr>
        <w:rFonts w:ascii="Wingdings" w:hAnsi="Wingdings" w:hint="default"/>
      </w:rPr>
    </w:lvl>
    <w:lvl w:ilvl="1" w:tplc="5E0C71D0">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nsid w:val="049212EF"/>
    <w:multiLevelType w:val="hybridMultilevel"/>
    <w:tmpl w:val="3A564F26"/>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A812341"/>
    <w:multiLevelType w:val="hybridMultilevel"/>
    <w:tmpl w:val="7BB8DF8C"/>
    <w:lvl w:ilvl="0" w:tplc="0813000B">
      <w:start w:val="1"/>
      <w:numFmt w:val="bullet"/>
      <w:lvlText w:val=""/>
      <w:lvlJc w:val="left"/>
      <w:pPr>
        <w:ind w:left="1440" w:hanging="360"/>
      </w:pPr>
      <w:rPr>
        <w:rFonts w:ascii="Wingdings" w:hAnsi="Wingdings" w:hint="default"/>
      </w:rPr>
    </w:lvl>
    <w:lvl w:ilvl="1" w:tplc="5E0C71D0">
      <w:start w:val="1"/>
      <w:numFmt w:val="bullet"/>
      <w:lvlText w:val=""/>
      <w:lvlJc w:val="left"/>
      <w:pPr>
        <w:ind w:left="2160" w:hanging="360"/>
      </w:pPr>
      <w:rPr>
        <w:rFonts w:ascii="Symbol" w:hAnsi="Symbol" w:hint="default"/>
      </w:rPr>
    </w:lvl>
    <w:lvl w:ilvl="2" w:tplc="08130003">
      <w:start w:val="1"/>
      <w:numFmt w:val="bullet"/>
      <w:lvlText w:val="o"/>
      <w:lvlJc w:val="left"/>
      <w:pPr>
        <w:ind w:left="2880" w:hanging="360"/>
      </w:pPr>
      <w:rPr>
        <w:rFonts w:ascii="Courier New" w:hAnsi="Courier New" w:cs="Courier New" w:hint="default"/>
      </w:rPr>
    </w:lvl>
    <w:lvl w:ilvl="3" w:tplc="5E0C71D0">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nsid w:val="0C7C315D"/>
    <w:multiLevelType w:val="hybridMultilevel"/>
    <w:tmpl w:val="B4BC3D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11E6799"/>
    <w:multiLevelType w:val="hybridMultilevel"/>
    <w:tmpl w:val="6A744D7A"/>
    <w:lvl w:ilvl="0" w:tplc="0813000B">
      <w:start w:val="1"/>
      <w:numFmt w:val="bullet"/>
      <w:lvlText w:val=""/>
      <w:lvlJc w:val="left"/>
      <w:pPr>
        <w:ind w:left="720" w:hanging="360"/>
      </w:pPr>
      <w:rPr>
        <w:rFonts w:ascii="Wingdings" w:hAnsi="Wingdings"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17725A9"/>
    <w:multiLevelType w:val="hybridMultilevel"/>
    <w:tmpl w:val="ED5EACC6"/>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18A8269C"/>
    <w:multiLevelType w:val="hybridMultilevel"/>
    <w:tmpl w:val="0818BB08"/>
    <w:lvl w:ilvl="0" w:tplc="D794E094">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A0B471B"/>
    <w:multiLevelType w:val="hybridMultilevel"/>
    <w:tmpl w:val="F9B2E4FE"/>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B985BFB"/>
    <w:multiLevelType w:val="hybridMultilevel"/>
    <w:tmpl w:val="C7548E98"/>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1CB03CB7"/>
    <w:multiLevelType w:val="hybridMultilevel"/>
    <w:tmpl w:val="D9F41128"/>
    <w:lvl w:ilvl="0" w:tplc="0813000B">
      <w:start w:val="1"/>
      <w:numFmt w:val="bullet"/>
      <w:lvlText w:val=""/>
      <w:lvlJc w:val="left"/>
      <w:pPr>
        <w:ind w:left="717" w:hanging="360"/>
      </w:pPr>
      <w:rPr>
        <w:rFonts w:ascii="Wingdings" w:hAnsi="Wingdings"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1">
    <w:nsid w:val="21AF7F98"/>
    <w:multiLevelType w:val="hybridMultilevel"/>
    <w:tmpl w:val="EE7254D0"/>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nsid w:val="29486F53"/>
    <w:multiLevelType w:val="hybridMultilevel"/>
    <w:tmpl w:val="026E9B4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95314B3"/>
    <w:multiLevelType w:val="hybridMultilevel"/>
    <w:tmpl w:val="C20272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2A3F7F1F"/>
    <w:multiLevelType w:val="hybridMultilevel"/>
    <w:tmpl w:val="25FCBDEE"/>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F440463"/>
    <w:multiLevelType w:val="hybridMultilevel"/>
    <w:tmpl w:val="1D802B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314C637F"/>
    <w:multiLevelType w:val="hybridMultilevel"/>
    <w:tmpl w:val="09EC1896"/>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31E845D9"/>
    <w:multiLevelType w:val="hybridMultilevel"/>
    <w:tmpl w:val="D7346EF4"/>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33DC3B98"/>
    <w:multiLevelType w:val="hybridMultilevel"/>
    <w:tmpl w:val="E92A9D94"/>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nsid w:val="36F7531F"/>
    <w:multiLevelType w:val="hybridMultilevel"/>
    <w:tmpl w:val="7678553E"/>
    <w:lvl w:ilvl="0" w:tplc="0813000B">
      <w:start w:val="1"/>
      <w:numFmt w:val="bullet"/>
      <w:lvlText w:val=""/>
      <w:lvlJc w:val="left"/>
      <w:pPr>
        <w:ind w:left="1440" w:hanging="360"/>
      </w:pPr>
      <w:rPr>
        <w:rFonts w:ascii="Wingdings" w:hAnsi="Wingdings" w:hint="default"/>
      </w:rPr>
    </w:lvl>
    <w:lvl w:ilvl="1" w:tplc="08130001">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nsid w:val="4B6A60CA"/>
    <w:multiLevelType w:val="hybridMultilevel"/>
    <w:tmpl w:val="D8942BA2"/>
    <w:lvl w:ilvl="0" w:tplc="08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nsid w:val="4B775548"/>
    <w:multiLevelType w:val="hybridMultilevel"/>
    <w:tmpl w:val="CC8EE19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nsid w:val="4F12221D"/>
    <w:multiLevelType w:val="hybridMultilevel"/>
    <w:tmpl w:val="1C96128C"/>
    <w:lvl w:ilvl="0" w:tplc="08130001">
      <w:start w:val="1"/>
      <w:numFmt w:val="bullet"/>
      <w:lvlText w:val=""/>
      <w:lvlJc w:val="left"/>
      <w:pPr>
        <w:ind w:left="2160" w:hanging="360"/>
      </w:pPr>
      <w:rPr>
        <w:rFonts w:ascii="Symbol" w:hAnsi="Symbol" w:hint="default"/>
      </w:rPr>
    </w:lvl>
    <w:lvl w:ilvl="1" w:tplc="08130003">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3">
    <w:nsid w:val="50E11308"/>
    <w:multiLevelType w:val="multilevel"/>
    <w:tmpl w:val="FA542FFC"/>
    <w:lvl w:ilvl="0">
      <w:start w:val="1"/>
      <w:numFmt w:val="bullet"/>
      <w:lvlText w:val=""/>
      <w:lvlJc w:val="left"/>
      <w:pPr>
        <w:ind w:left="873" w:hanging="360"/>
      </w:pPr>
      <w:rPr>
        <w:rFonts w:ascii="Wingdings" w:hAnsi="Wingdings" w:hint="default"/>
      </w:rPr>
    </w:lvl>
    <w:lvl w:ilvl="1">
      <w:start w:val="1"/>
      <w:numFmt w:val="bullet"/>
      <w:lvlText w:val="o"/>
      <w:lvlJc w:val="left"/>
      <w:pPr>
        <w:ind w:left="1593" w:hanging="360"/>
      </w:pPr>
      <w:rPr>
        <w:rFonts w:ascii="Courier New" w:hAnsi="Courier New" w:cs="Courier New"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4">
    <w:nsid w:val="51A853F1"/>
    <w:multiLevelType w:val="multilevel"/>
    <w:tmpl w:val="4C9EA418"/>
    <w:lvl w:ilvl="0">
      <w:start w:val="1"/>
      <w:numFmt w:val="bullet"/>
      <w:lvlText w:val=""/>
      <w:lvlJc w:val="left"/>
      <w:pPr>
        <w:ind w:left="737" w:hanging="380"/>
      </w:pPr>
      <w:rPr>
        <w:rFonts w:ascii="Wingdings" w:hAnsi="Wingdings" w:hint="default"/>
      </w:rPr>
    </w:lvl>
    <w:lvl w:ilvl="1">
      <w:start w:val="1"/>
      <w:numFmt w:val="bullet"/>
      <w:lvlText w:val=""/>
      <w:lvlJc w:val="left"/>
      <w:pPr>
        <w:ind w:left="1418" w:hanging="397"/>
      </w:pPr>
      <w:rPr>
        <w:rFonts w:ascii="Symbol" w:hAnsi="Symbol" w:hint="default"/>
      </w:rPr>
    </w:lvl>
    <w:lvl w:ilvl="2">
      <w:start w:val="1"/>
      <w:numFmt w:val="bullet"/>
      <w:lvlText w:val=""/>
      <w:lvlJc w:val="left"/>
      <w:pPr>
        <w:ind w:left="2155" w:hanging="454"/>
      </w:pPr>
      <w:rPr>
        <w:rFonts w:ascii="Wingdings" w:hAnsi="Wingdings"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28C1EBC"/>
    <w:multiLevelType w:val="hybridMultilevel"/>
    <w:tmpl w:val="223EF730"/>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56D56061"/>
    <w:multiLevelType w:val="multilevel"/>
    <w:tmpl w:val="7A4C334C"/>
    <w:lvl w:ilvl="0">
      <w:start w:val="1"/>
      <w:numFmt w:val="bullet"/>
      <w:lvlText w:val=""/>
      <w:lvlJc w:val="left"/>
      <w:pPr>
        <w:ind w:left="737" w:hanging="380"/>
      </w:pPr>
      <w:rPr>
        <w:rFonts w:ascii="Wingdings" w:hAnsi="Wingdings" w:hint="default"/>
      </w:rPr>
    </w:lvl>
    <w:lvl w:ilvl="1">
      <w:start w:val="1"/>
      <w:numFmt w:val="bullet"/>
      <w:lvlText w:val=""/>
      <w:lvlJc w:val="left"/>
      <w:pPr>
        <w:ind w:left="1418" w:hanging="397"/>
      </w:pPr>
      <w:rPr>
        <w:rFonts w:ascii="Symbol" w:hAnsi="Symbol" w:hint="default"/>
      </w:rPr>
    </w:lvl>
    <w:lvl w:ilvl="2">
      <w:start w:val="1"/>
      <w:numFmt w:val="bullet"/>
      <w:lvlText w:val="o"/>
      <w:lvlJc w:val="left"/>
      <w:pPr>
        <w:ind w:left="2155" w:hanging="454"/>
      </w:pPr>
      <w:rPr>
        <w:rFonts w:ascii="Courier New" w:hAnsi="Courier New" w:cs="Courier New"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A9B2B27"/>
    <w:multiLevelType w:val="hybridMultilevel"/>
    <w:tmpl w:val="CFE2AB38"/>
    <w:lvl w:ilvl="0" w:tplc="5E0C71D0">
      <w:start w:val="1"/>
      <w:numFmt w:val="bullet"/>
      <w:lvlText w:val=""/>
      <w:lvlJc w:val="left"/>
      <w:pPr>
        <w:ind w:left="969" w:hanging="360"/>
      </w:pPr>
      <w:rPr>
        <w:rFonts w:ascii="Symbol" w:hAnsi="Symbol" w:hint="default"/>
      </w:rPr>
    </w:lvl>
    <w:lvl w:ilvl="1" w:tplc="08130003" w:tentative="1">
      <w:start w:val="1"/>
      <w:numFmt w:val="bullet"/>
      <w:lvlText w:val="o"/>
      <w:lvlJc w:val="left"/>
      <w:pPr>
        <w:ind w:left="1689" w:hanging="360"/>
      </w:pPr>
      <w:rPr>
        <w:rFonts w:ascii="Courier New" w:hAnsi="Courier New" w:cs="Courier New" w:hint="default"/>
      </w:rPr>
    </w:lvl>
    <w:lvl w:ilvl="2" w:tplc="08130005" w:tentative="1">
      <w:start w:val="1"/>
      <w:numFmt w:val="bullet"/>
      <w:lvlText w:val=""/>
      <w:lvlJc w:val="left"/>
      <w:pPr>
        <w:ind w:left="2409" w:hanging="360"/>
      </w:pPr>
      <w:rPr>
        <w:rFonts w:ascii="Wingdings" w:hAnsi="Wingdings" w:hint="default"/>
      </w:rPr>
    </w:lvl>
    <w:lvl w:ilvl="3" w:tplc="08130001" w:tentative="1">
      <w:start w:val="1"/>
      <w:numFmt w:val="bullet"/>
      <w:lvlText w:val=""/>
      <w:lvlJc w:val="left"/>
      <w:pPr>
        <w:ind w:left="3129" w:hanging="360"/>
      </w:pPr>
      <w:rPr>
        <w:rFonts w:ascii="Symbol" w:hAnsi="Symbol" w:hint="default"/>
      </w:rPr>
    </w:lvl>
    <w:lvl w:ilvl="4" w:tplc="08130003" w:tentative="1">
      <w:start w:val="1"/>
      <w:numFmt w:val="bullet"/>
      <w:lvlText w:val="o"/>
      <w:lvlJc w:val="left"/>
      <w:pPr>
        <w:ind w:left="3849" w:hanging="360"/>
      </w:pPr>
      <w:rPr>
        <w:rFonts w:ascii="Courier New" w:hAnsi="Courier New" w:cs="Courier New" w:hint="default"/>
      </w:rPr>
    </w:lvl>
    <w:lvl w:ilvl="5" w:tplc="08130005" w:tentative="1">
      <w:start w:val="1"/>
      <w:numFmt w:val="bullet"/>
      <w:lvlText w:val=""/>
      <w:lvlJc w:val="left"/>
      <w:pPr>
        <w:ind w:left="4569" w:hanging="360"/>
      </w:pPr>
      <w:rPr>
        <w:rFonts w:ascii="Wingdings" w:hAnsi="Wingdings" w:hint="default"/>
      </w:rPr>
    </w:lvl>
    <w:lvl w:ilvl="6" w:tplc="08130001" w:tentative="1">
      <w:start w:val="1"/>
      <w:numFmt w:val="bullet"/>
      <w:lvlText w:val=""/>
      <w:lvlJc w:val="left"/>
      <w:pPr>
        <w:ind w:left="5289" w:hanging="360"/>
      </w:pPr>
      <w:rPr>
        <w:rFonts w:ascii="Symbol" w:hAnsi="Symbol" w:hint="default"/>
      </w:rPr>
    </w:lvl>
    <w:lvl w:ilvl="7" w:tplc="08130003" w:tentative="1">
      <w:start w:val="1"/>
      <w:numFmt w:val="bullet"/>
      <w:lvlText w:val="o"/>
      <w:lvlJc w:val="left"/>
      <w:pPr>
        <w:ind w:left="6009" w:hanging="360"/>
      </w:pPr>
      <w:rPr>
        <w:rFonts w:ascii="Courier New" w:hAnsi="Courier New" w:cs="Courier New" w:hint="default"/>
      </w:rPr>
    </w:lvl>
    <w:lvl w:ilvl="8" w:tplc="08130005" w:tentative="1">
      <w:start w:val="1"/>
      <w:numFmt w:val="bullet"/>
      <w:lvlText w:val=""/>
      <w:lvlJc w:val="left"/>
      <w:pPr>
        <w:ind w:left="6729" w:hanging="360"/>
      </w:pPr>
      <w:rPr>
        <w:rFonts w:ascii="Wingdings" w:hAnsi="Wingdings" w:hint="default"/>
      </w:rPr>
    </w:lvl>
  </w:abstractNum>
  <w:abstractNum w:abstractNumId="28">
    <w:nsid w:val="5B727686"/>
    <w:multiLevelType w:val="hybridMultilevel"/>
    <w:tmpl w:val="2BE8DDF2"/>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29">
    <w:nsid w:val="5B9E1305"/>
    <w:multiLevelType w:val="hybridMultilevel"/>
    <w:tmpl w:val="875E8DC0"/>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5E0C71D0">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5D77599B"/>
    <w:multiLevelType w:val="hybridMultilevel"/>
    <w:tmpl w:val="D598AB8E"/>
    <w:lvl w:ilvl="0" w:tplc="0813000B">
      <w:start w:val="1"/>
      <w:numFmt w:val="bullet"/>
      <w:lvlText w:val=""/>
      <w:lvlJc w:val="left"/>
      <w:pPr>
        <w:ind w:left="2160" w:hanging="360"/>
      </w:pPr>
      <w:rPr>
        <w:rFonts w:ascii="Wingdings" w:hAnsi="Wingdings" w:hint="default"/>
      </w:rPr>
    </w:lvl>
    <w:lvl w:ilvl="1" w:tplc="08130003">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1">
    <w:nsid w:val="5E1769CE"/>
    <w:multiLevelType w:val="hybridMultilevel"/>
    <w:tmpl w:val="000418E4"/>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5E0C71D0">
      <w:start w:val="1"/>
      <w:numFmt w:val="bullet"/>
      <w:lvlText w:val=""/>
      <w:lvlJc w:val="left"/>
      <w:pPr>
        <w:ind w:left="2160" w:hanging="360"/>
      </w:pPr>
      <w:rPr>
        <w:rFonts w:ascii="Symbol" w:hAnsi="Symbol" w:hint="default"/>
      </w:rPr>
    </w:lvl>
    <w:lvl w:ilvl="3" w:tplc="08130005">
      <w:start w:val="1"/>
      <w:numFmt w:val="bullet"/>
      <w:lvlText w:val=""/>
      <w:lvlJc w:val="left"/>
      <w:pPr>
        <w:ind w:left="2880" w:hanging="360"/>
      </w:pPr>
      <w:rPr>
        <w:rFonts w:ascii="Wingdings" w:hAnsi="Wingdings" w:hint="default"/>
      </w:rPr>
    </w:lvl>
    <w:lvl w:ilvl="4" w:tplc="5E0C71D0">
      <w:start w:val="1"/>
      <w:numFmt w:val="bullet"/>
      <w:lvlText w:val=""/>
      <w:lvlJc w:val="left"/>
      <w:pPr>
        <w:ind w:left="3600" w:hanging="360"/>
      </w:pPr>
      <w:rPr>
        <w:rFonts w:ascii="Symbol" w:hAnsi="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60BE3537"/>
    <w:multiLevelType w:val="hybridMultilevel"/>
    <w:tmpl w:val="33B400D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60CF3E2C"/>
    <w:multiLevelType w:val="hybridMultilevel"/>
    <w:tmpl w:val="E7A4006A"/>
    <w:lvl w:ilvl="0" w:tplc="0413000F">
      <w:start w:val="1"/>
      <w:numFmt w:val="decimal"/>
      <w:lvlText w:val="%1."/>
      <w:lvlJc w:val="left"/>
      <w:pPr>
        <w:ind w:left="720" w:hanging="360"/>
      </w:pPr>
    </w:lvl>
    <w:lvl w:ilvl="1" w:tplc="94C849FA">
      <w:numFmt w:val="bullet"/>
      <w:lvlText w:val="-"/>
      <w:lvlJc w:val="left"/>
      <w:pPr>
        <w:ind w:left="1440" w:hanging="360"/>
      </w:pPr>
      <w:rPr>
        <w:rFonts w:ascii="Arial" w:eastAsia="Times New Roman" w:hAnsi="Arial" w:cs="Arial" w:hint="default"/>
      </w:rPr>
    </w:lvl>
    <w:lvl w:ilvl="2" w:tplc="0413001B">
      <w:start w:val="1"/>
      <w:numFmt w:val="lowerRoman"/>
      <w:lvlText w:val="%3."/>
      <w:lvlJc w:val="right"/>
      <w:pPr>
        <w:ind w:left="18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nsid w:val="63FE60D4"/>
    <w:multiLevelType w:val="hybridMultilevel"/>
    <w:tmpl w:val="F1F01D68"/>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5E0C71D0">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6418273F"/>
    <w:multiLevelType w:val="hybridMultilevel"/>
    <w:tmpl w:val="08D679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6771358B"/>
    <w:multiLevelType w:val="hybridMultilevel"/>
    <w:tmpl w:val="17CAF000"/>
    <w:lvl w:ilvl="0" w:tplc="0813000B">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692D25D6"/>
    <w:multiLevelType w:val="hybridMultilevel"/>
    <w:tmpl w:val="38544F1A"/>
    <w:lvl w:ilvl="0" w:tplc="B718AFE6">
      <w:start w:val="1"/>
      <w:numFmt w:val="bullet"/>
      <w:pStyle w:val="Lijstalinea"/>
      <w:lvlText w:val=""/>
      <w:lvlJc w:val="left"/>
      <w:pPr>
        <w:ind w:left="8403" w:hanging="360"/>
      </w:pPr>
      <w:rPr>
        <w:rFonts w:ascii="Wingdings 3" w:hAnsi="Wingdings 3" w:hint="default"/>
        <w:b/>
        <w:color w:val="46A299"/>
      </w:rPr>
    </w:lvl>
    <w:lvl w:ilvl="1" w:tplc="1590B674">
      <w:numFmt w:val="bullet"/>
      <w:lvlText w:val="•"/>
      <w:lvlJc w:val="left"/>
      <w:pPr>
        <w:ind w:left="9468" w:hanging="705"/>
      </w:pPr>
      <w:rPr>
        <w:rFonts w:ascii="Arial" w:eastAsiaTheme="minorHAnsi" w:hAnsi="Arial" w:cs="Arial" w:hint="default"/>
      </w:rPr>
    </w:lvl>
    <w:lvl w:ilvl="2" w:tplc="08130005" w:tentative="1">
      <w:start w:val="1"/>
      <w:numFmt w:val="bullet"/>
      <w:lvlText w:val=""/>
      <w:lvlJc w:val="left"/>
      <w:pPr>
        <w:ind w:left="9843" w:hanging="360"/>
      </w:pPr>
      <w:rPr>
        <w:rFonts w:ascii="Wingdings" w:hAnsi="Wingdings" w:hint="default"/>
      </w:rPr>
    </w:lvl>
    <w:lvl w:ilvl="3" w:tplc="08130001" w:tentative="1">
      <w:start w:val="1"/>
      <w:numFmt w:val="bullet"/>
      <w:lvlText w:val=""/>
      <w:lvlJc w:val="left"/>
      <w:pPr>
        <w:ind w:left="10563" w:hanging="360"/>
      </w:pPr>
      <w:rPr>
        <w:rFonts w:ascii="Symbol" w:hAnsi="Symbol" w:hint="default"/>
      </w:rPr>
    </w:lvl>
    <w:lvl w:ilvl="4" w:tplc="08130003" w:tentative="1">
      <w:start w:val="1"/>
      <w:numFmt w:val="bullet"/>
      <w:lvlText w:val="o"/>
      <w:lvlJc w:val="left"/>
      <w:pPr>
        <w:ind w:left="11283" w:hanging="360"/>
      </w:pPr>
      <w:rPr>
        <w:rFonts w:ascii="Courier New" w:hAnsi="Courier New" w:cs="Courier New" w:hint="default"/>
      </w:rPr>
    </w:lvl>
    <w:lvl w:ilvl="5" w:tplc="08130005" w:tentative="1">
      <w:start w:val="1"/>
      <w:numFmt w:val="bullet"/>
      <w:lvlText w:val=""/>
      <w:lvlJc w:val="left"/>
      <w:pPr>
        <w:ind w:left="12003" w:hanging="360"/>
      </w:pPr>
      <w:rPr>
        <w:rFonts w:ascii="Wingdings" w:hAnsi="Wingdings" w:hint="default"/>
      </w:rPr>
    </w:lvl>
    <w:lvl w:ilvl="6" w:tplc="08130001" w:tentative="1">
      <w:start w:val="1"/>
      <w:numFmt w:val="bullet"/>
      <w:lvlText w:val=""/>
      <w:lvlJc w:val="left"/>
      <w:pPr>
        <w:ind w:left="12723" w:hanging="360"/>
      </w:pPr>
      <w:rPr>
        <w:rFonts w:ascii="Symbol" w:hAnsi="Symbol" w:hint="default"/>
      </w:rPr>
    </w:lvl>
    <w:lvl w:ilvl="7" w:tplc="08130003" w:tentative="1">
      <w:start w:val="1"/>
      <w:numFmt w:val="bullet"/>
      <w:lvlText w:val="o"/>
      <w:lvlJc w:val="left"/>
      <w:pPr>
        <w:ind w:left="13443" w:hanging="360"/>
      </w:pPr>
      <w:rPr>
        <w:rFonts w:ascii="Courier New" w:hAnsi="Courier New" w:cs="Courier New" w:hint="default"/>
      </w:rPr>
    </w:lvl>
    <w:lvl w:ilvl="8" w:tplc="08130005" w:tentative="1">
      <w:start w:val="1"/>
      <w:numFmt w:val="bullet"/>
      <w:lvlText w:val=""/>
      <w:lvlJc w:val="left"/>
      <w:pPr>
        <w:ind w:left="14163" w:hanging="360"/>
      </w:pPr>
      <w:rPr>
        <w:rFonts w:ascii="Wingdings" w:hAnsi="Wingdings" w:hint="default"/>
      </w:rPr>
    </w:lvl>
  </w:abstractNum>
  <w:abstractNum w:abstractNumId="38">
    <w:nsid w:val="6BDB06EB"/>
    <w:multiLevelType w:val="multilevel"/>
    <w:tmpl w:val="4EF69EBA"/>
    <w:lvl w:ilvl="0">
      <w:start w:val="1"/>
      <w:numFmt w:val="bullet"/>
      <w:lvlText w:val=""/>
      <w:lvlJc w:val="left"/>
      <w:pPr>
        <w:ind w:left="737" w:hanging="380"/>
      </w:pPr>
      <w:rPr>
        <w:rFonts w:ascii="Wingdings" w:hAnsi="Wingdings" w:hint="default"/>
      </w:rPr>
    </w:lvl>
    <w:lvl w:ilvl="1">
      <w:start w:val="1"/>
      <w:numFmt w:val="bullet"/>
      <w:lvlText w:val=""/>
      <w:lvlJc w:val="left"/>
      <w:pPr>
        <w:ind w:left="1418" w:hanging="397"/>
      </w:pPr>
      <w:rPr>
        <w:rFonts w:ascii="Symbol" w:hAnsi="Symbol" w:hint="default"/>
      </w:rPr>
    </w:lvl>
    <w:lvl w:ilvl="2">
      <w:start w:val="1"/>
      <w:numFmt w:val="bullet"/>
      <w:lvlText w:val=""/>
      <w:lvlJc w:val="left"/>
      <w:pPr>
        <w:ind w:left="2155" w:hanging="454"/>
      </w:pPr>
      <w:rPr>
        <w:rFonts w:ascii="Wingdings" w:hAnsi="Wingdings" w:hint="default"/>
      </w:rPr>
    </w:lvl>
    <w:lvl w:ilvl="3">
      <w:start w:val="1"/>
      <w:numFmt w:val="bullet"/>
      <w:lvlText w:val="o"/>
      <w:lvlJc w:val="left"/>
      <w:pPr>
        <w:ind w:left="2880" w:hanging="442"/>
      </w:pPr>
      <w:rPr>
        <w:rFonts w:ascii="Courier New" w:hAnsi="Courier New" w:hint="default"/>
      </w:rPr>
    </w:lvl>
    <w:lvl w:ilvl="4">
      <w:start w:val="1"/>
      <w:numFmt w:val="bullet"/>
      <w:lvlText w:val=""/>
      <w:lvlJc w:val="left"/>
      <w:pPr>
        <w:ind w:left="3629" w:hanging="51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D425C39"/>
    <w:multiLevelType w:val="hybridMultilevel"/>
    <w:tmpl w:val="5BB2319A"/>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0">
    <w:nsid w:val="75564764"/>
    <w:multiLevelType w:val="hybridMultilevel"/>
    <w:tmpl w:val="23303EA8"/>
    <w:lvl w:ilvl="0" w:tplc="0813000B">
      <w:start w:val="1"/>
      <w:numFmt w:val="bullet"/>
      <w:lvlText w:val=""/>
      <w:lvlJc w:val="left"/>
      <w:pPr>
        <w:ind w:left="1440" w:hanging="360"/>
      </w:pPr>
      <w:rPr>
        <w:rFonts w:ascii="Wingdings" w:hAnsi="Wingdings" w:hint="default"/>
      </w:rPr>
    </w:lvl>
    <w:lvl w:ilvl="1" w:tplc="08130005">
      <w:start w:val="1"/>
      <w:numFmt w:val="bullet"/>
      <w:lvlText w:val=""/>
      <w:lvlJc w:val="left"/>
      <w:pPr>
        <w:ind w:left="2160" w:hanging="360"/>
      </w:pPr>
      <w:rPr>
        <w:rFonts w:ascii="Wingdings" w:hAnsi="Wingdings"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1">
    <w:nsid w:val="75690BD0"/>
    <w:multiLevelType w:val="hybridMultilevel"/>
    <w:tmpl w:val="8FF6398A"/>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nsid w:val="7D527A20"/>
    <w:multiLevelType w:val="hybridMultilevel"/>
    <w:tmpl w:val="EAD80B44"/>
    <w:lvl w:ilvl="0" w:tplc="0813000B">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3">
    <w:nsid w:val="7F216B5F"/>
    <w:multiLevelType w:val="hybridMultilevel"/>
    <w:tmpl w:val="EAB8192C"/>
    <w:lvl w:ilvl="0" w:tplc="5E0C71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7F6F2B6D"/>
    <w:multiLevelType w:val="hybridMultilevel"/>
    <w:tmpl w:val="6D8E712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30"/>
  </w:num>
  <w:num w:numId="4">
    <w:abstractNumId w:val="4"/>
  </w:num>
  <w:num w:numId="5">
    <w:abstractNumId w:val="13"/>
  </w:num>
  <w:num w:numId="6">
    <w:abstractNumId w:val="31"/>
  </w:num>
  <w:num w:numId="7">
    <w:abstractNumId w:val="29"/>
  </w:num>
  <w:num w:numId="8">
    <w:abstractNumId w:val="2"/>
  </w:num>
  <w:num w:numId="9">
    <w:abstractNumId w:val="6"/>
  </w:num>
  <w:num w:numId="10">
    <w:abstractNumId w:val="38"/>
  </w:num>
  <w:num w:numId="11">
    <w:abstractNumId w:val="22"/>
  </w:num>
  <w:num w:numId="12">
    <w:abstractNumId w:val="23"/>
  </w:num>
  <w:num w:numId="13">
    <w:abstractNumId w:val="24"/>
  </w:num>
  <w:num w:numId="14">
    <w:abstractNumId w:val="26"/>
  </w:num>
  <w:num w:numId="15">
    <w:abstractNumId w:val="0"/>
  </w:num>
  <w:num w:numId="16">
    <w:abstractNumId w:val="17"/>
  </w:num>
  <w:num w:numId="17">
    <w:abstractNumId w:val="12"/>
  </w:num>
  <w:num w:numId="18">
    <w:abstractNumId w:val="27"/>
  </w:num>
  <w:num w:numId="19">
    <w:abstractNumId w:val="34"/>
  </w:num>
  <w:num w:numId="20">
    <w:abstractNumId w:val="14"/>
  </w:num>
  <w:num w:numId="21">
    <w:abstractNumId w:val="19"/>
  </w:num>
  <w:num w:numId="22">
    <w:abstractNumId w:val="3"/>
  </w:num>
  <w:num w:numId="23">
    <w:abstractNumId w:val="1"/>
  </w:num>
  <w:num w:numId="24">
    <w:abstractNumId w:val="35"/>
  </w:num>
  <w:num w:numId="25">
    <w:abstractNumId w:val="36"/>
  </w:num>
  <w:num w:numId="26">
    <w:abstractNumId w:val="5"/>
  </w:num>
  <w:num w:numId="27">
    <w:abstractNumId w:val="40"/>
  </w:num>
  <w:num w:numId="28">
    <w:abstractNumId w:val="8"/>
  </w:num>
  <w:num w:numId="29">
    <w:abstractNumId w:val="21"/>
  </w:num>
  <w:num w:numId="30">
    <w:abstractNumId w:val="20"/>
  </w:num>
  <w:num w:numId="31">
    <w:abstractNumId w:val="43"/>
  </w:num>
  <w:num w:numId="32">
    <w:abstractNumId w:val="44"/>
  </w:num>
  <w:num w:numId="33">
    <w:abstractNumId w:val="42"/>
  </w:num>
  <w:num w:numId="34">
    <w:abstractNumId w:val="9"/>
  </w:num>
  <w:num w:numId="35">
    <w:abstractNumId w:val="18"/>
  </w:num>
  <w:num w:numId="36">
    <w:abstractNumId w:val="37"/>
  </w:num>
  <w:num w:numId="37">
    <w:abstractNumId w:val="33"/>
  </w:num>
  <w:num w:numId="38">
    <w:abstractNumId w:val="11"/>
  </w:num>
  <w:num w:numId="39">
    <w:abstractNumId w:val="41"/>
  </w:num>
  <w:num w:numId="40">
    <w:abstractNumId w:val="7"/>
  </w:num>
  <w:num w:numId="41">
    <w:abstractNumId w:val="32"/>
  </w:num>
  <w:num w:numId="42">
    <w:abstractNumId w:val="16"/>
  </w:num>
  <w:num w:numId="43">
    <w:abstractNumId w:val="39"/>
  </w:num>
  <w:num w:numId="44">
    <w:abstractNumId w:val="28"/>
  </w:num>
  <w:num w:numId="4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05B"/>
    <w:rsid w:val="00001085"/>
    <w:rsid w:val="0002342D"/>
    <w:rsid w:val="00025EFC"/>
    <w:rsid w:val="0003252C"/>
    <w:rsid w:val="0003546E"/>
    <w:rsid w:val="0004159F"/>
    <w:rsid w:val="000442EA"/>
    <w:rsid w:val="00045B7A"/>
    <w:rsid w:val="00050AEC"/>
    <w:rsid w:val="00050E8C"/>
    <w:rsid w:val="00052163"/>
    <w:rsid w:val="00062769"/>
    <w:rsid w:val="00072B72"/>
    <w:rsid w:val="00077812"/>
    <w:rsid w:val="00077D95"/>
    <w:rsid w:val="0009143D"/>
    <w:rsid w:val="000C03C2"/>
    <w:rsid w:val="000C0509"/>
    <w:rsid w:val="000C36D6"/>
    <w:rsid w:val="000D04E9"/>
    <w:rsid w:val="000F4225"/>
    <w:rsid w:val="000F6F99"/>
    <w:rsid w:val="00112AA0"/>
    <w:rsid w:val="00112F48"/>
    <w:rsid w:val="001144E6"/>
    <w:rsid w:val="00122731"/>
    <w:rsid w:val="00123DB0"/>
    <w:rsid w:val="001262E9"/>
    <w:rsid w:val="00130CF8"/>
    <w:rsid w:val="00135121"/>
    <w:rsid w:val="0014008E"/>
    <w:rsid w:val="00153DD2"/>
    <w:rsid w:val="00165D88"/>
    <w:rsid w:val="0017637F"/>
    <w:rsid w:val="0018530E"/>
    <w:rsid w:val="00190DDF"/>
    <w:rsid w:val="00194F6E"/>
    <w:rsid w:val="00197569"/>
    <w:rsid w:val="001A4D9A"/>
    <w:rsid w:val="001A52AC"/>
    <w:rsid w:val="001A744E"/>
    <w:rsid w:val="001B0091"/>
    <w:rsid w:val="001C324E"/>
    <w:rsid w:val="001E199E"/>
    <w:rsid w:val="001E2E08"/>
    <w:rsid w:val="001F2110"/>
    <w:rsid w:val="001F4006"/>
    <w:rsid w:val="001F57A6"/>
    <w:rsid w:val="00206C23"/>
    <w:rsid w:val="00236E48"/>
    <w:rsid w:val="00247C94"/>
    <w:rsid w:val="002556F4"/>
    <w:rsid w:val="00261C41"/>
    <w:rsid w:val="002737B3"/>
    <w:rsid w:val="00282782"/>
    <w:rsid w:val="00296150"/>
    <w:rsid w:val="002C5B65"/>
    <w:rsid w:val="002D0858"/>
    <w:rsid w:val="002D5F7D"/>
    <w:rsid w:val="002E1BFD"/>
    <w:rsid w:val="002E305E"/>
    <w:rsid w:val="002E7A71"/>
    <w:rsid w:val="002F3507"/>
    <w:rsid w:val="003019DA"/>
    <w:rsid w:val="00304973"/>
    <w:rsid w:val="00306C74"/>
    <w:rsid w:val="00306E9E"/>
    <w:rsid w:val="00342E5B"/>
    <w:rsid w:val="00350EF2"/>
    <w:rsid w:val="00362312"/>
    <w:rsid w:val="003703BA"/>
    <w:rsid w:val="003757B9"/>
    <w:rsid w:val="00377F63"/>
    <w:rsid w:val="003A0AEF"/>
    <w:rsid w:val="003A5C6C"/>
    <w:rsid w:val="003B269B"/>
    <w:rsid w:val="003B6B4B"/>
    <w:rsid w:val="003D04B0"/>
    <w:rsid w:val="003E37D0"/>
    <w:rsid w:val="004274B9"/>
    <w:rsid w:val="00432427"/>
    <w:rsid w:val="00437AFE"/>
    <w:rsid w:val="00440003"/>
    <w:rsid w:val="00473B9D"/>
    <w:rsid w:val="004B1A73"/>
    <w:rsid w:val="004B7C32"/>
    <w:rsid w:val="004C4384"/>
    <w:rsid w:val="004D202F"/>
    <w:rsid w:val="004E10A5"/>
    <w:rsid w:val="004E360E"/>
    <w:rsid w:val="004E64F7"/>
    <w:rsid w:val="005018B1"/>
    <w:rsid w:val="00501A3C"/>
    <w:rsid w:val="00505595"/>
    <w:rsid w:val="00512EAB"/>
    <w:rsid w:val="00521AFB"/>
    <w:rsid w:val="00525113"/>
    <w:rsid w:val="00540D55"/>
    <w:rsid w:val="00544D5D"/>
    <w:rsid w:val="00582D76"/>
    <w:rsid w:val="0059320B"/>
    <w:rsid w:val="005A0E0C"/>
    <w:rsid w:val="005A18D4"/>
    <w:rsid w:val="005A2932"/>
    <w:rsid w:val="005A37DD"/>
    <w:rsid w:val="005C5B0B"/>
    <w:rsid w:val="005E0A55"/>
    <w:rsid w:val="005E45C1"/>
    <w:rsid w:val="005E50B2"/>
    <w:rsid w:val="005E5D76"/>
    <w:rsid w:val="005F0F4F"/>
    <w:rsid w:val="005F7884"/>
    <w:rsid w:val="006002A3"/>
    <w:rsid w:val="006068CF"/>
    <w:rsid w:val="006156F4"/>
    <w:rsid w:val="00616251"/>
    <w:rsid w:val="0062070F"/>
    <w:rsid w:val="006310FC"/>
    <w:rsid w:val="00632674"/>
    <w:rsid w:val="0063704C"/>
    <w:rsid w:val="0064528B"/>
    <w:rsid w:val="00656052"/>
    <w:rsid w:val="00663A45"/>
    <w:rsid w:val="006700A9"/>
    <w:rsid w:val="00670D58"/>
    <w:rsid w:val="00675524"/>
    <w:rsid w:val="006842D3"/>
    <w:rsid w:val="006912A0"/>
    <w:rsid w:val="006A3D63"/>
    <w:rsid w:val="006A6C63"/>
    <w:rsid w:val="006A7CB4"/>
    <w:rsid w:val="006C01BD"/>
    <w:rsid w:val="006C6A21"/>
    <w:rsid w:val="006D34DE"/>
    <w:rsid w:val="006E32EF"/>
    <w:rsid w:val="006E3C2B"/>
    <w:rsid w:val="006E497F"/>
    <w:rsid w:val="006F206B"/>
    <w:rsid w:val="007062CD"/>
    <w:rsid w:val="00707C9D"/>
    <w:rsid w:val="00723310"/>
    <w:rsid w:val="0074395E"/>
    <w:rsid w:val="007459FD"/>
    <w:rsid w:val="00760453"/>
    <w:rsid w:val="007606FB"/>
    <w:rsid w:val="00770EB4"/>
    <w:rsid w:val="00772676"/>
    <w:rsid w:val="00782E31"/>
    <w:rsid w:val="00786D86"/>
    <w:rsid w:val="00797529"/>
    <w:rsid w:val="007A5DEB"/>
    <w:rsid w:val="007D1D86"/>
    <w:rsid w:val="007F094C"/>
    <w:rsid w:val="0080066D"/>
    <w:rsid w:val="00800A11"/>
    <w:rsid w:val="00813B65"/>
    <w:rsid w:val="00817123"/>
    <w:rsid w:val="00822A68"/>
    <w:rsid w:val="00822F50"/>
    <w:rsid w:val="00824809"/>
    <w:rsid w:val="00842588"/>
    <w:rsid w:val="00843450"/>
    <w:rsid w:val="00844227"/>
    <w:rsid w:val="0084744D"/>
    <w:rsid w:val="00852F94"/>
    <w:rsid w:val="00853E85"/>
    <w:rsid w:val="00863714"/>
    <w:rsid w:val="00863F2B"/>
    <w:rsid w:val="00865773"/>
    <w:rsid w:val="008677C9"/>
    <w:rsid w:val="00881EB7"/>
    <w:rsid w:val="008837DE"/>
    <w:rsid w:val="00890DA6"/>
    <w:rsid w:val="0089705B"/>
    <w:rsid w:val="008A1D46"/>
    <w:rsid w:val="008A3FB1"/>
    <w:rsid w:val="008B4587"/>
    <w:rsid w:val="008E0666"/>
    <w:rsid w:val="008E5528"/>
    <w:rsid w:val="008F28CA"/>
    <w:rsid w:val="008F4940"/>
    <w:rsid w:val="00913618"/>
    <w:rsid w:val="009138A0"/>
    <w:rsid w:val="009218DB"/>
    <w:rsid w:val="00921DCF"/>
    <w:rsid w:val="009233C1"/>
    <w:rsid w:val="00952A11"/>
    <w:rsid w:val="00957E66"/>
    <w:rsid w:val="00962217"/>
    <w:rsid w:val="00974A51"/>
    <w:rsid w:val="009775CA"/>
    <w:rsid w:val="0098002D"/>
    <w:rsid w:val="0098198C"/>
    <w:rsid w:val="009833A4"/>
    <w:rsid w:val="0098795A"/>
    <w:rsid w:val="00996988"/>
    <w:rsid w:val="009A01E5"/>
    <w:rsid w:val="009B047B"/>
    <w:rsid w:val="009B47B6"/>
    <w:rsid w:val="009C7B95"/>
    <w:rsid w:val="009D05F8"/>
    <w:rsid w:val="009D166B"/>
    <w:rsid w:val="009E0B56"/>
    <w:rsid w:val="009E7CE9"/>
    <w:rsid w:val="00A14D92"/>
    <w:rsid w:val="00A20B33"/>
    <w:rsid w:val="00A20CF0"/>
    <w:rsid w:val="00A22704"/>
    <w:rsid w:val="00A22893"/>
    <w:rsid w:val="00A56D65"/>
    <w:rsid w:val="00A61AD8"/>
    <w:rsid w:val="00A6603C"/>
    <w:rsid w:val="00A75C84"/>
    <w:rsid w:val="00A943AC"/>
    <w:rsid w:val="00AA1AD5"/>
    <w:rsid w:val="00AC20A2"/>
    <w:rsid w:val="00AC6BA1"/>
    <w:rsid w:val="00AD3DD0"/>
    <w:rsid w:val="00AE34EE"/>
    <w:rsid w:val="00AE7034"/>
    <w:rsid w:val="00AE7070"/>
    <w:rsid w:val="00B1500C"/>
    <w:rsid w:val="00B16455"/>
    <w:rsid w:val="00B20B6F"/>
    <w:rsid w:val="00B55E54"/>
    <w:rsid w:val="00B8390C"/>
    <w:rsid w:val="00B9297A"/>
    <w:rsid w:val="00BA3693"/>
    <w:rsid w:val="00BA44A2"/>
    <w:rsid w:val="00BA5A82"/>
    <w:rsid w:val="00BB46E5"/>
    <w:rsid w:val="00BF7C56"/>
    <w:rsid w:val="00C0682F"/>
    <w:rsid w:val="00C074F3"/>
    <w:rsid w:val="00C10CCE"/>
    <w:rsid w:val="00C23B7C"/>
    <w:rsid w:val="00C24DEF"/>
    <w:rsid w:val="00C357B8"/>
    <w:rsid w:val="00C36C99"/>
    <w:rsid w:val="00C51CFA"/>
    <w:rsid w:val="00C528D4"/>
    <w:rsid w:val="00C529AC"/>
    <w:rsid w:val="00C537FA"/>
    <w:rsid w:val="00C874EE"/>
    <w:rsid w:val="00C925A4"/>
    <w:rsid w:val="00CB3520"/>
    <w:rsid w:val="00CB67E8"/>
    <w:rsid w:val="00CC161D"/>
    <w:rsid w:val="00CE088F"/>
    <w:rsid w:val="00CE4B95"/>
    <w:rsid w:val="00D130FC"/>
    <w:rsid w:val="00D14C00"/>
    <w:rsid w:val="00D27F1C"/>
    <w:rsid w:val="00D42ED9"/>
    <w:rsid w:val="00D54302"/>
    <w:rsid w:val="00D55157"/>
    <w:rsid w:val="00D64E6B"/>
    <w:rsid w:val="00D67528"/>
    <w:rsid w:val="00D71979"/>
    <w:rsid w:val="00D8706F"/>
    <w:rsid w:val="00D968BD"/>
    <w:rsid w:val="00DA7D25"/>
    <w:rsid w:val="00DB1B1B"/>
    <w:rsid w:val="00DC0C93"/>
    <w:rsid w:val="00DC66B9"/>
    <w:rsid w:val="00DE66AF"/>
    <w:rsid w:val="00DE77FF"/>
    <w:rsid w:val="00DF6E54"/>
    <w:rsid w:val="00E0104E"/>
    <w:rsid w:val="00E132D7"/>
    <w:rsid w:val="00E27B56"/>
    <w:rsid w:val="00E449FD"/>
    <w:rsid w:val="00E52530"/>
    <w:rsid w:val="00E52966"/>
    <w:rsid w:val="00E64944"/>
    <w:rsid w:val="00E65B23"/>
    <w:rsid w:val="00E72E88"/>
    <w:rsid w:val="00E81969"/>
    <w:rsid w:val="00ED0C6B"/>
    <w:rsid w:val="00ED33C2"/>
    <w:rsid w:val="00EE655C"/>
    <w:rsid w:val="00F04DC1"/>
    <w:rsid w:val="00F076A1"/>
    <w:rsid w:val="00F16706"/>
    <w:rsid w:val="00F308EC"/>
    <w:rsid w:val="00F33ABD"/>
    <w:rsid w:val="00F44AB4"/>
    <w:rsid w:val="00F55566"/>
    <w:rsid w:val="00F6137A"/>
    <w:rsid w:val="00F66004"/>
    <w:rsid w:val="00F81E19"/>
    <w:rsid w:val="00F9347C"/>
    <w:rsid w:val="00F96847"/>
    <w:rsid w:val="00F977E7"/>
    <w:rsid w:val="00FB525E"/>
    <w:rsid w:val="00FE34E6"/>
    <w:rsid w:val="00FE575F"/>
    <w:rsid w:val="00FF35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B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282782"/>
    <w:pPr>
      <w:keepNext/>
      <w:spacing w:before="300" w:line="240" w:lineRule="auto"/>
      <w:outlineLvl w:val="0"/>
    </w:pPr>
    <w:rPr>
      <w:rFonts w:ascii="American Typewriter Std Med" w:eastAsia="Times New Roman" w:hAnsi="American Typewriter Std Med" w:cs="Arial"/>
      <w:b/>
      <w:bCs/>
      <w:color w:val="1D3063"/>
      <w:kern w:val="32"/>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8970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5">
    <w:name w:val="Light List Accent 5"/>
    <w:basedOn w:val="Standaardtabel"/>
    <w:uiPriority w:val="61"/>
    <w:rsid w:val="0089705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6">
    <w:name w:val="Light Shading Accent 6"/>
    <w:basedOn w:val="Standaardtabel"/>
    <w:uiPriority w:val="60"/>
    <w:rsid w:val="0089705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jstalinea">
    <w:name w:val="List Paragraph"/>
    <w:aliases w:val="opsommingen"/>
    <w:basedOn w:val="Standaard"/>
    <w:link w:val="LijstalineaChar"/>
    <w:uiPriority w:val="34"/>
    <w:qFormat/>
    <w:rsid w:val="0089705B"/>
    <w:pPr>
      <w:numPr>
        <w:numId w:val="36"/>
      </w:numPr>
      <w:contextualSpacing/>
    </w:pPr>
  </w:style>
  <w:style w:type="paragraph" w:styleId="Voetnoottekst">
    <w:name w:val="footnote text"/>
    <w:basedOn w:val="Standaard"/>
    <w:link w:val="VoetnoottekstChar"/>
    <w:unhideWhenUsed/>
    <w:qFormat/>
    <w:rsid w:val="000C03C2"/>
    <w:pPr>
      <w:spacing w:after="0" w:line="240" w:lineRule="auto"/>
    </w:pPr>
    <w:rPr>
      <w:sz w:val="20"/>
      <w:szCs w:val="20"/>
    </w:rPr>
  </w:style>
  <w:style w:type="character" w:customStyle="1" w:styleId="VoetnoottekstChar">
    <w:name w:val="Voetnoottekst Char"/>
    <w:basedOn w:val="Standaardalinea-lettertype"/>
    <w:link w:val="Voetnoottekst"/>
    <w:rsid w:val="000C03C2"/>
    <w:rPr>
      <w:sz w:val="20"/>
      <w:szCs w:val="20"/>
    </w:rPr>
  </w:style>
  <w:style w:type="character" w:styleId="Voetnootmarkering">
    <w:name w:val="footnote reference"/>
    <w:basedOn w:val="Standaardalinea-lettertype"/>
    <w:uiPriority w:val="99"/>
    <w:unhideWhenUsed/>
    <w:rsid w:val="000C03C2"/>
    <w:rPr>
      <w:vertAlign w:val="superscript"/>
    </w:rPr>
  </w:style>
  <w:style w:type="character" w:styleId="Hyperlink">
    <w:name w:val="Hyperlink"/>
    <w:basedOn w:val="Standaardalinea-lettertype"/>
    <w:uiPriority w:val="99"/>
    <w:unhideWhenUsed/>
    <w:rsid w:val="000C03C2"/>
    <w:rPr>
      <w:color w:val="0000FF" w:themeColor="hyperlink"/>
      <w:u w:val="single"/>
    </w:rPr>
  </w:style>
  <w:style w:type="paragraph" w:styleId="Koptekst">
    <w:name w:val="header"/>
    <w:basedOn w:val="Standaard"/>
    <w:link w:val="KoptekstChar"/>
    <w:uiPriority w:val="99"/>
    <w:unhideWhenUsed/>
    <w:rsid w:val="005F0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F4F"/>
  </w:style>
  <w:style w:type="paragraph" w:styleId="Voettekst">
    <w:name w:val="footer"/>
    <w:basedOn w:val="Standaard"/>
    <w:link w:val="VoettekstChar"/>
    <w:uiPriority w:val="99"/>
    <w:unhideWhenUsed/>
    <w:rsid w:val="005F0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F4F"/>
  </w:style>
  <w:style w:type="paragraph" w:styleId="Ballontekst">
    <w:name w:val="Balloon Text"/>
    <w:basedOn w:val="Standaard"/>
    <w:link w:val="BallontekstChar"/>
    <w:uiPriority w:val="99"/>
    <w:semiHidden/>
    <w:unhideWhenUsed/>
    <w:rsid w:val="00A56D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D65"/>
    <w:rPr>
      <w:rFonts w:ascii="Tahoma" w:hAnsi="Tahoma" w:cs="Tahoma"/>
      <w:sz w:val="16"/>
      <w:szCs w:val="16"/>
    </w:rPr>
  </w:style>
  <w:style w:type="table" w:styleId="Lichtearcering-accent5">
    <w:name w:val="Light Shading Accent 5"/>
    <w:basedOn w:val="Standaardtabel"/>
    <w:uiPriority w:val="60"/>
    <w:rsid w:val="00C537F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alweb">
    <w:name w:val="Normal (Web)"/>
    <w:basedOn w:val="Standaard"/>
    <w:rsid w:val="00540D55"/>
    <w:pPr>
      <w:spacing w:line="300" w:lineRule="auto"/>
      <w:jc w:val="both"/>
    </w:pPr>
    <w:rPr>
      <w:rFonts w:ascii="Trebuchet MS" w:eastAsia="Times New Roman" w:hAnsi="Trebuchet MS" w:cs="Times New Roman"/>
      <w:sz w:val="20"/>
      <w:szCs w:val="20"/>
    </w:rPr>
  </w:style>
  <w:style w:type="character" w:styleId="GevolgdeHyperlink">
    <w:name w:val="FollowedHyperlink"/>
    <w:basedOn w:val="Standaardalinea-lettertype"/>
    <w:uiPriority w:val="99"/>
    <w:semiHidden/>
    <w:unhideWhenUsed/>
    <w:rsid w:val="009C7B95"/>
    <w:rPr>
      <w:color w:val="800080" w:themeColor="followedHyperlink"/>
      <w:u w:val="single"/>
    </w:rPr>
  </w:style>
  <w:style w:type="character" w:customStyle="1" w:styleId="Kop1Char">
    <w:name w:val="Kop 1 Char"/>
    <w:basedOn w:val="Standaardalinea-lettertype"/>
    <w:link w:val="Kop1"/>
    <w:rsid w:val="00282782"/>
    <w:rPr>
      <w:rFonts w:ascii="American Typewriter Std Med" w:eastAsia="Times New Roman" w:hAnsi="American Typewriter Std Med" w:cs="Arial"/>
      <w:b/>
      <w:bCs/>
      <w:color w:val="1D3063"/>
      <w:kern w:val="32"/>
      <w:sz w:val="30"/>
      <w:szCs w:val="32"/>
    </w:rPr>
  </w:style>
  <w:style w:type="paragraph" w:customStyle="1" w:styleId="Lijst-prodia">
    <w:name w:val="Lijst-prodia"/>
    <w:basedOn w:val="Lijstalinea"/>
    <w:rsid w:val="0080066D"/>
    <w:pPr>
      <w:spacing w:after="60"/>
      <w:ind w:left="709" w:hanging="357"/>
      <w:contextualSpacing w:val="0"/>
    </w:pPr>
    <w:rPr>
      <w:rFonts w:ascii="Arial" w:eastAsia="Times New Roman" w:hAnsi="Arial" w:cs="Times New Roman"/>
      <w:color w:val="1D1B11" w:themeColor="background2" w:themeShade="1A"/>
      <w:spacing w:val="6"/>
      <w:sz w:val="24"/>
      <w:szCs w:val="20"/>
      <w:lang w:eastAsia="nl-BE"/>
    </w:rPr>
  </w:style>
  <w:style w:type="character" w:customStyle="1" w:styleId="LijstalineaChar">
    <w:name w:val="Lijstalinea Char"/>
    <w:aliases w:val="opsommingen Char"/>
    <w:link w:val="Lijstalinea"/>
    <w:uiPriority w:val="34"/>
    <w:locked/>
    <w:rsid w:val="00F55566"/>
  </w:style>
  <w:style w:type="character" w:styleId="Verwijzingopmerking">
    <w:name w:val="annotation reference"/>
    <w:basedOn w:val="Standaardalinea-lettertype"/>
    <w:uiPriority w:val="99"/>
    <w:semiHidden/>
    <w:unhideWhenUsed/>
    <w:rsid w:val="005A18D4"/>
    <w:rPr>
      <w:sz w:val="16"/>
      <w:szCs w:val="16"/>
    </w:rPr>
  </w:style>
  <w:style w:type="paragraph" w:styleId="Tekstopmerking">
    <w:name w:val="annotation text"/>
    <w:basedOn w:val="Standaard"/>
    <w:link w:val="TekstopmerkingChar"/>
    <w:uiPriority w:val="99"/>
    <w:semiHidden/>
    <w:unhideWhenUsed/>
    <w:rsid w:val="005A18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18D4"/>
    <w:rPr>
      <w:sz w:val="20"/>
      <w:szCs w:val="20"/>
    </w:rPr>
  </w:style>
  <w:style w:type="paragraph" w:styleId="Onderwerpvanopmerking">
    <w:name w:val="annotation subject"/>
    <w:basedOn w:val="Tekstopmerking"/>
    <w:next w:val="Tekstopmerking"/>
    <w:link w:val="OnderwerpvanopmerkingChar"/>
    <w:uiPriority w:val="99"/>
    <w:semiHidden/>
    <w:unhideWhenUsed/>
    <w:rsid w:val="005A18D4"/>
    <w:rPr>
      <w:b/>
      <w:bCs/>
    </w:rPr>
  </w:style>
  <w:style w:type="character" w:customStyle="1" w:styleId="OnderwerpvanopmerkingChar">
    <w:name w:val="Onderwerp van opmerking Char"/>
    <w:basedOn w:val="TekstopmerkingChar"/>
    <w:link w:val="Onderwerpvanopmerking"/>
    <w:uiPriority w:val="99"/>
    <w:semiHidden/>
    <w:rsid w:val="005A18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qFormat/>
    <w:rsid w:val="00282782"/>
    <w:pPr>
      <w:keepNext/>
      <w:spacing w:before="300" w:line="240" w:lineRule="auto"/>
      <w:outlineLvl w:val="0"/>
    </w:pPr>
    <w:rPr>
      <w:rFonts w:ascii="American Typewriter Std Med" w:eastAsia="Times New Roman" w:hAnsi="American Typewriter Std Med" w:cs="Arial"/>
      <w:b/>
      <w:bCs/>
      <w:color w:val="1D3063"/>
      <w:kern w:val="32"/>
      <w:sz w:val="30"/>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9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1">
    <w:name w:val="Light List Accent 1"/>
    <w:basedOn w:val="Standaardtabel"/>
    <w:uiPriority w:val="61"/>
    <w:rsid w:val="008970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5">
    <w:name w:val="Light List Accent 5"/>
    <w:basedOn w:val="Standaardtabel"/>
    <w:uiPriority w:val="61"/>
    <w:rsid w:val="0089705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6">
    <w:name w:val="Light Shading Accent 6"/>
    <w:basedOn w:val="Standaardtabel"/>
    <w:uiPriority w:val="60"/>
    <w:rsid w:val="0089705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jstalinea">
    <w:name w:val="List Paragraph"/>
    <w:aliases w:val="opsommingen"/>
    <w:basedOn w:val="Standaard"/>
    <w:link w:val="LijstalineaChar"/>
    <w:uiPriority w:val="34"/>
    <w:qFormat/>
    <w:rsid w:val="0089705B"/>
    <w:pPr>
      <w:numPr>
        <w:numId w:val="36"/>
      </w:numPr>
      <w:contextualSpacing/>
    </w:pPr>
  </w:style>
  <w:style w:type="paragraph" w:styleId="Voetnoottekst">
    <w:name w:val="footnote text"/>
    <w:basedOn w:val="Standaard"/>
    <w:link w:val="VoetnoottekstChar"/>
    <w:unhideWhenUsed/>
    <w:qFormat/>
    <w:rsid w:val="000C03C2"/>
    <w:pPr>
      <w:spacing w:after="0" w:line="240" w:lineRule="auto"/>
    </w:pPr>
    <w:rPr>
      <w:sz w:val="20"/>
      <w:szCs w:val="20"/>
    </w:rPr>
  </w:style>
  <w:style w:type="character" w:customStyle="1" w:styleId="VoetnoottekstChar">
    <w:name w:val="Voetnoottekst Char"/>
    <w:basedOn w:val="Standaardalinea-lettertype"/>
    <w:link w:val="Voetnoottekst"/>
    <w:rsid w:val="000C03C2"/>
    <w:rPr>
      <w:sz w:val="20"/>
      <w:szCs w:val="20"/>
    </w:rPr>
  </w:style>
  <w:style w:type="character" w:styleId="Voetnootmarkering">
    <w:name w:val="footnote reference"/>
    <w:basedOn w:val="Standaardalinea-lettertype"/>
    <w:uiPriority w:val="99"/>
    <w:unhideWhenUsed/>
    <w:rsid w:val="000C03C2"/>
    <w:rPr>
      <w:vertAlign w:val="superscript"/>
    </w:rPr>
  </w:style>
  <w:style w:type="character" w:styleId="Hyperlink">
    <w:name w:val="Hyperlink"/>
    <w:basedOn w:val="Standaardalinea-lettertype"/>
    <w:uiPriority w:val="99"/>
    <w:unhideWhenUsed/>
    <w:rsid w:val="000C03C2"/>
    <w:rPr>
      <w:color w:val="0000FF" w:themeColor="hyperlink"/>
      <w:u w:val="single"/>
    </w:rPr>
  </w:style>
  <w:style w:type="paragraph" w:styleId="Koptekst">
    <w:name w:val="header"/>
    <w:basedOn w:val="Standaard"/>
    <w:link w:val="KoptekstChar"/>
    <w:uiPriority w:val="99"/>
    <w:unhideWhenUsed/>
    <w:rsid w:val="005F0F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0F4F"/>
  </w:style>
  <w:style w:type="paragraph" w:styleId="Voettekst">
    <w:name w:val="footer"/>
    <w:basedOn w:val="Standaard"/>
    <w:link w:val="VoettekstChar"/>
    <w:uiPriority w:val="99"/>
    <w:unhideWhenUsed/>
    <w:rsid w:val="005F0F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0F4F"/>
  </w:style>
  <w:style w:type="paragraph" w:styleId="Ballontekst">
    <w:name w:val="Balloon Text"/>
    <w:basedOn w:val="Standaard"/>
    <w:link w:val="BallontekstChar"/>
    <w:uiPriority w:val="99"/>
    <w:semiHidden/>
    <w:unhideWhenUsed/>
    <w:rsid w:val="00A56D6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D65"/>
    <w:rPr>
      <w:rFonts w:ascii="Tahoma" w:hAnsi="Tahoma" w:cs="Tahoma"/>
      <w:sz w:val="16"/>
      <w:szCs w:val="16"/>
    </w:rPr>
  </w:style>
  <w:style w:type="table" w:styleId="Lichtearcering-accent5">
    <w:name w:val="Light Shading Accent 5"/>
    <w:basedOn w:val="Standaardtabel"/>
    <w:uiPriority w:val="60"/>
    <w:rsid w:val="00C537F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alweb">
    <w:name w:val="Normal (Web)"/>
    <w:basedOn w:val="Standaard"/>
    <w:rsid w:val="00540D55"/>
    <w:pPr>
      <w:spacing w:line="300" w:lineRule="auto"/>
      <w:jc w:val="both"/>
    </w:pPr>
    <w:rPr>
      <w:rFonts w:ascii="Trebuchet MS" w:eastAsia="Times New Roman" w:hAnsi="Trebuchet MS" w:cs="Times New Roman"/>
      <w:sz w:val="20"/>
      <w:szCs w:val="20"/>
    </w:rPr>
  </w:style>
  <w:style w:type="character" w:styleId="GevolgdeHyperlink">
    <w:name w:val="FollowedHyperlink"/>
    <w:basedOn w:val="Standaardalinea-lettertype"/>
    <w:uiPriority w:val="99"/>
    <w:semiHidden/>
    <w:unhideWhenUsed/>
    <w:rsid w:val="009C7B95"/>
    <w:rPr>
      <w:color w:val="800080" w:themeColor="followedHyperlink"/>
      <w:u w:val="single"/>
    </w:rPr>
  </w:style>
  <w:style w:type="character" w:customStyle="1" w:styleId="Kop1Char">
    <w:name w:val="Kop 1 Char"/>
    <w:basedOn w:val="Standaardalinea-lettertype"/>
    <w:link w:val="Kop1"/>
    <w:rsid w:val="00282782"/>
    <w:rPr>
      <w:rFonts w:ascii="American Typewriter Std Med" w:eastAsia="Times New Roman" w:hAnsi="American Typewriter Std Med" w:cs="Arial"/>
      <w:b/>
      <w:bCs/>
      <w:color w:val="1D3063"/>
      <w:kern w:val="32"/>
      <w:sz w:val="30"/>
      <w:szCs w:val="32"/>
    </w:rPr>
  </w:style>
  <w:style w:type="paragraph" w:customStyle="1" w:styleId="Lijst-prodia">
    <w:name w:val="Lijst-prodia"/>
    <w:basedOn w:val="Lijstalinea"/>
    <w:rsid w:val="0080066D"/>
    <w:pPr>
      <w:spacing w:after="60"/>
      <w:ind w:left="709" w:hanging="357"/>
      <w:contextualSpacing w:val="0"/>
    </w:pPr>
    <w:rPr>
      <w:rFonts w:ascii="Arial" w:eastAsia="Times New Roman" w:hAnsi="Arial" w:cs="Times New Roman"/>
      <w:color w:val="1D1B11" w:themeColor="background2" w:themeShade="1A"/>
      <w:spacing w:val="6"/>
      <w:sz w:val="24"/>
      <w:szCs w:val="20"/>
      <w:lang w:eastAsia="nl-BE"/>
    </w:rPr>
  </w:style>
  <w:style w:type="character" w:customStyle="1" w:styleId="LijstalineaChar">
    <w:name w:val="Lijstalinea Char"/>
    <w:aliases w:val="opsommingen Char"/>
    <w:link w:val="Lijstalinea"/>
    <w:uiPriority w:val="34"/>
    <w:locked/>
    <w:rsid w:val="00F55566"/>
  </w:style>
  <w:style w:type="character" w:styleId="Verwijzingopmerking">
    <w:name w:val="annotation reference"/>
    <w:basedOn w:val="Standaardalinea-lettertype"/>
    <w:uiPriority w:val="99"/>
    <w:semiHidden/>
    <w:unhideWhenUsed/>
    <w:rsid w:val="005A18D4"/>
    <w:rPr>
      <w:sz w:val="16"/>
      <w:szCs w:val="16"/>
    </w:rPr>
  </w:style>
  <w:style w:type="paragraph" w:styleId="Tekstopmerking">
    <w:name w:val="annotation text"/>
    <w:basedOn w:val="Standaard"/>
    <w:link w:val="TekstopmerkingChar"/>
    <w:uiPriority w:val="99"/>
    <w:semiHidden/>
    <w:unhideWhenUsed/>
    <w:rsid w:val="005A18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A18D4"/>
    <w:rPr>
      <w:sz w:val="20"/>
      <w:szCs w:val="20"/>
    </w:rPr>
  </w:style>
  <w:style w:type="paragraph" w:styleId="Onderwerpvanopmerking">
    <w:name w:val="annotation subject"/>
    <w:basedOn w:val="Tekstopmerking"/>
    <w:next w:val="Tekstopmerking"/>
    <w:link w:val="OnderwerpvanopmerkingChar"/>
    <w:uiPriority w:val="99"/>
    <w:semiHidden/>
    <w:unhideWhenUsed/>
    <w:rsid w:val="005A18D4"/>
    <w:rPr>
      <w:b/>
      <w:bCs/>
    </w:rPr>
  </w:style>
  <w:style w:type="character" w:customStyle="1" w:styleId="OnderwerpvanopmerkingChar">
    <w:name w:val="Onderwerp van opmerking Char"/>
    <w:basedOn w:val="TekstopmerkingChar"/>
    <w:link w:val="Onderwerpvanopmerking"/>
    <w:uiPriority w:val="99"/>
    <w:semiHidden/>
    <w:rsid w:val="005A1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85589">
      <w:bodyDiv w:val="1"/>
      <w:marLeft w:val="0"/>
      <w:marRight w:val="0"/>
      <w:marTop w:val="0"/>
      <w:marBottom w:val="0"/>
      <w:divBdr>
        <w:top w:val="none" w:sz="0" w:space="0" w:color="auto"/>
        <w:left w:val="none" w:sz="0" w:space="0" w:color="auto"/>
        <w:bottom w:val="none" w:sz="0" w:space="0" w:color="auto"/>
        <w:right w:val="none" w:sz="0" w:space="0" w:color="auto"/>
      </w:divBdr>
      <w:divsChild>
        <w:div w:id="502864973">
          <w:marLeft w:val="0"/>
          <w:marRight w:val="0"/>
          <w:marTop w:val="0"/>
          <w:marBottom w:val="0"/>
          <w:divBdr>
            <w:top w:val="none" w:sz="0" w:space="0" w:color="auto"/>
            <w:left w:val="none" w:sz="0" w:space="0" w:color="auto"/>
            <w:bottom w:val="none" w:sz="0" w:space="0" w:color="auto"/>
            <w:right w:val="none" w:sz="0" w:space="0" w:color="auto"/>
          </w:divBdr>
          <w:divsChild>
            <w:div w:id="1734158600">
              <w:marLeft w:val="0"/>
              <w:marRight w:val="0"/>
              <w:marTop w:val="0"/>
              <w:marBottom w:val="0"/>
              <w:divBdr>
                <w:top w:val="none" w:sz="0" w:space="0" w:color="auto"/>
                <w:left w:val="none" w:sz="0" w:space="0" w:color="auto"/>
                <w:bottom w:val="none" w:sz="0" w:space="0" w:color="auto"/>
                <w:right w:val="none" w:sz="0" w:space="0" w:color="auto"/>
              </w:divBdr>
              <w:divsChild>
                <w:div w:id="500120146">
                  <w:marLeft w:val="0"/>
                  <w:marRight w:val="0"/>
                  <w:marTop w:val="0"/>
                  <w:marBottom w:val="0"/>
                  <w:divBdr>
                    <w:top w:val="none" w:sz="0" w:space="0" w:color="auto"/>
                    <w:left w:val="none" w:sz="0" w:space="0" w:color="auto"/>
                    <w:bottom w:val="none" w:sz="0" w:space="0" w:color="auto"/>
                    <w:right w:val="none" w:sz="0" w:space="0" w:color="auto"/>
                  </w:divBdr>
                  <w:divsChild>
                    <w:div w:id="948509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7676120">
      <w:bodyDiv w:val="1"/>
      <w:marLeft w:val="0"/>
      <w:marRight w:val="0"/>
      <w:marTop w:val="0"/>
      <w:marBottom w:val="0"/>
      <w:divBdr>
        <w:top w:val="none" w:sz="0" w:space="0" w:color="auto"/>
        <w:left w:val="none" w:sz="0" w:space="0" w:color="auto"/>
        <w:bottom w:val="none" w:sz="0" w:space="0" w:color="auto"/>
        <w:right w:val="none" w:sz="0" w:space="0" w:color="auto"/>
      </w:divBdr>
      <w:divsChild>
        <w:div w:id="665789644">
          <w:marLeft w:val="0"/>
          <w:marRight w:val="0"/>
          <w:marTop w:val="0"/>
          <w:marBottom w:val="0"/>
          <w:divBdr>
            <w:top w:val="none" w:sz="0" w:space="0" w:color="auto"/>
            <w:left w:val="none" w:sz="0" w:space="0" w:color="auto"/>
            <w:bottom w:val="none" w:sz="0" w:space="0" w:color="auto"/>
            <w:right w:val="none" w:sz="0" w:space="0" w:color="auto"/>
          </w:divBdr>
          <w:divsChild>
            <w:div w:id="4017218">
              <w:marLeft w:val="0"/>
              <w:marRight w:val="0"/>
              <w:marTop w:val="0"/>
              <w:marBottom w:val="0"/>
              <w:divBdr>
                <w:top w:val="none" w:sz="0" w:space="0" w:color="auto"/>
                <w:left w:val="none" w:sz="0" w:space="0" w:color="auto"/>
                <w:bottom w:val="none" w:sz="0" w:space="0" w:color="auto"/>
                <w:right w:val="none" w:sz="0" w:space="0" w:color="auto"/>
              </w:divBdr>
              <w:divsChild>
                <w:div w:id="318729137">
                  <w:marLeft w:val="0"/>
                  <w:marRight w:val="0"/>
                  <w:marTop w:val="0"/>
                  <w:marBottom w:val="0"/>
                  <w:divBdr>
                    <w:top w:val="none" w:sz="0" w:space="0" w:color="auto"/>
                    <w:left w:val="none" w:sz="0" w:space="0" w:color="auto"/>
                    <w:bottom w:val="none" w:sz="0" w:space="0" w:color="auto"/>
                    <w:right w:val="none" w:sz="0" w:space="0" w:color="auto"/>
                  </w:divBdr>
                  <w:divsChild>
                    <w:div w:id="837499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motiveerd.be"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oolaanzet.nl/thematische-inhoud/detail/kwaliteitskaart-diagn-gesprekjes-rek-wi-onderwij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erlinggesprek.nl/stappenpla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choolaanze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7" ma:contentTypeDescription="Een nieuw document maken." ma:contentTypeScope="" ma:versionID="f9d2fe657ba3696b4dd86824125557b3">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5f1b7801c84064b6769b7153a110d2d3"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Props1.xml><?xml version="1.0" encoding="utf-8"?>
<ds:datastoreItem xmlns:ds="http://schemas.openxmlformats.org/officeDocument/2006/customXml" ds:itemID="{802835BB-DFF7-44CA-931D-936E5EE599B5}">
  <ds:schemaRefs>
    <ds:schemaRef ds:uri="http://schemas.openxmlformats.org/officeDocument/2006/bibliography"/>
  </ds:schemaRefs>
</ds:datastoreItem>
</file>

<file path=customXml/itemProps2.xml><?xml version="1.0" encoding="utf-8"?>
<ds:datastoreItem xmlns:ds="http://schemas.openxmlformats.org/officeDocument/2006/customXml" ds:itemID="{5A9CBFBD-3AFB-4FE7-AF87-164A8D2F110B}"/>
</file>

<file path=customXml/itemProps3.xml><?xml version="1.0" encoding="utf-8"?>
<ds:datastoreItem xmlns:ds="http://schemas.openxmlformats.org/officeDocument/2006/customXml" ds:itemID="{8CC7736C-147D-437F-BAD6-A7CDDC9ECF95}"/>
</file>

<file path=customXml/itemProps4.xml><?xml version="1.0" encoding="utf-8"?>
<ds:datastoreItem xmlns:ds="http://schemas.openxmlformats.org/officeDocument/2006/customXml" ds:itemID="{A0B76920-1C9D-4A84-8D73-AA4C71303D20}"/>
</file>

<file path=docProps/app.xml><?xml version="1.0" encoding="utf-8"?>
<Properties xmlns="http://schemas.openxmlformats.org/officeDocument/2006/extended-properties" xmlns:vt="http://schemas.openxmlformats.org/officeDocument/2006/docPropsVTypes">
  <Template>Normal</Template>
  <TotalTime>12</TotalTime>
  <Pages>1</Pages>
  <Words>1412</Words>
  <Characters>7771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Prodia</dc:creator>
  <cp:lastModifiedBy>Schaubroeck Sarah</cp:lastModifiedBy>
  <cp:revision>8</cp:revision>
  <cp:lastPrinted>2016-10-10T13:18:00Z</cp:lastPrinted>
  <dcterms:created xsi:type="dcterms:W3CDTF">2016-12-20T14:09:00Z</dcterms:created>
  <dcterms:modified xsi:type="dcterms:W3CDTF">2016-12-20T17:50:00Z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ies>
</file>